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DD08" w14:textId="77777777" w:rsidR="00C31568" w:rsidRDefault="00222465" w:rsidP="00222465">
      <w:pPr>
        <w:pStyle w:val="Heading1"/>
        <w:jc w:val="left"/>
      </w:pPr>
      <w:r>
        <w:rPr>
          <w:noProof/>
          <w:lang w:eastAsia="en-GB"/>
        </w:rPr>
        <w:drawing>
          <wp:inline distT="0" distB="0" distL="0" distR="0" wp14:anchorId="0B8B0942" wp14:editId="6FEED136">
            <wp:extent cx="6188710" cy="10922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_Countryside-banner3.jpg"/>
                    <pic:cNvPicPr/>
                  </pic:nvPicPr>
                  <pic:blipFill>
                    <a:blip r:embed="rId6">
                      <a:extLst>
                        <a:ext uri="{28A0092B-C50C-407E-A947-70E740481C1C}">
                          <a14:useLocalDpi xmlns:a14="http://schemas.microsoft.com/office/drawing/2010/main" val="0"/>
                        </a:ext>
                      </a:extLst>
                    </a:blip>
                    <a:stretch>
                      <a:fillRect/>
                    </a:stretch>
                  </pic:blipFill>
                  <pic:spPr>
                    <a:xfrm>
                      <a:off x="0" y="0"/>
                      <a:ext cx="6188710" cy="1092200"/>
                    </a:xfrm>
                    <a:prstGeom prst="rect">
                      <a:avLst/>
                    </a:prstGeom>
                  </pic:spPr>
                </pic:pic>
              </a:graphicData>
            </a:graphic>
          </wp:inline>
        </w:drawing>
      </w:r>
    </w:p>
    <w:p w14:paraId="53E6531F" w14:textId="77777777" w:rsidR="00FA6A7F" w:rsidRPr="008E2423" w:rsidRDefault="00FA6A7F" w:rsidP="00222465">
      <w:pPr>
        <w:pStyle w:val="Heading1"/>
      </w:pPr>
      <w:r w:rsidRPr="008E2423">
        <w:t xml:space="preserve">Parish Council Report for </w:t>
      </w:r>
      <w:r w:rsidR="00C3050E">
        <w:t xml:space="preserve">August </w:t>
      </w:r>
      <w:r w:rsidR="00EF70FE">
        <w:t>2020</w:t>
      </w:r>
    </w:p>
    <w:p w14:paraId="460FB696" w14:textId="77777777" w:rsidR="00A84501" w:rsidRDefault="00A84501" w:rsidP="00A84501">
      <w:pPr>
        <w:pStyle w:val="Heading1"/>
      </w:pPr>
      <w:r>
        <w:t>Cllr Dominic Boeck</w:t>
      </w:r>
    </w:p>
    <w:p w14:paraId="63DC68AA" w14:textId="77777777" w:rsidR="00A84501" w:rsidRDefault="00A84501" w:rsidP="00A84501">
      <w:pPr>
        <w:pStyle w:val="Heading1"/>
      </w:pPr>
      <w:r>
        <w:t>Aldermaston Ward</w:t>
      </w:r>
    </w:p>
    <w:p w14:paraId="19A8293D" w14:textId="77777777" w:rsidR="00C31568" w:rsidRDefault="004C72C9" w:rsidP="00A84501">
      <w:pPr>
        <w:pStyle w:val="Heading1"/>
      </w:pPr>
      <w:r w:rsidRPr="008E2423">
        <w:t xml:space="preserve">West Berkshire </w:t>
      </w:r>
      <w:r w:rsidRPr="004C72C9">
        <w:t>Council</w:t>
      </w:r>
    </w:p>
    <w:p w14:paraId="6342B6B7" w14:textId="77777777" w:rsidR="001E1E82" w:rsidRDefault="001E1E82" w:rsidP="00222465">
      <w:pPr>
        <w:pStyle w:val="Heading3"/>
        <w:jc w:val="left"/>
      </w:pPr>
      <w:r>
        <w:t xml:space="preserve">Council </w:t>
      </w:r>
      <w:r w:rsidR="00C31568">
        <w:t>M</w:t>
      </w:r>
      <w:r w:rsidRPr="0007239C">
        <w:t>eetings</w:t>
      </w:r>
    </w:p>
    <w:p w14:paraId="1168751B" w14:textId="77777777" w:rsidR="00C31568" w:rsidRDefault="00C3050E" w:rsidP="00CF6BB9">
      <w:r>
        <w:t xml:space="preserve">August is a quiet month for public meetings but this does not </w:t>
      </w:r>
      <w:r w:rsidR="00471A34">
        <w:t xml:space="preserve">halt </w:t>
      </w:r>
      <w:r>
        <w:t xml:space="preserve">preparation for both </w:t>
      </w:r>
      <w:r w:rsidR="00B27FEB">
        <w:t>Executive and Council following</w:t>
      </w:r>
      <w:r>
        <w:t xml:space="preserve"> </w:t>
      </w:r>
      <w:r w:rsidR="00471A34">
        <w:t xml:space="preserve">the </w:t>
      </w:r>
      <w:r>
        <w:t xml:space="preserve">return </w:t>
      </w:r>
      <w:r w:rsidR="00471A34">
        <w:t xml:space="preserve">from summer breaks </w:t>
      </w:r>
      <w:r>
        <w:t>in September.</w:t>
      </w:r>
    </w:p>
    <w:p w14:paraId="6F61527D" w14:textId="77777777" w:rsidR="00C31568" w:rsidRDefault="00CF6BB9" w:rsidP="00C31568">
      <w:r>
        <w:t>On 3 September t</w:t>
      </w:r>
      <w:r w:rsidR="00471A34">
        <w:t>he Executive receive</w:t>
      </w:r>
      <w:r w:rsidR="00C31568">
        <w:t>d</w:t>
      </w:r>
      <w:r w:rsidR="00471A34">
        <w:t xml:space="preserve"> a number </w:t>
      </w:r>
      <w:r>
        <w:t xml:space="preserve">of </w:t>
      </w:r>
      <w:r w:rsidR="00471A34">
        <w:t xml:space="preserve">papers on Council performance for </w:t>
      </w:r>
      <w:r>
        <w:t>Q</w:t>
      </w:r>
      <w:r w:rsidR="00471A34">
        <w:t>uarter 1</w:t>
      </w:r>
      <w:r w:rsidR="002C5424">
        <w:t xml:space="preserve"> and agreed for the London Road Industrial Area draft development brief to be published</w:t>
      </w:r>
      <w:r w:rsidR="00C31568">
        <w:t>.</w:t>
      </w:r>
    </w:p>
    <w:p w14:paraId="03A682C5" w14:textId="77777777" w:rsidR="00C31568" w:rsidRDefault="00C31568" w:rsidP="00C31568">
      <w:r>
        <w:t>O</w:t>
      </w:r>
      <w:r w:rsidR="00CF6BB9">
        <w:t xml:space="preserve">n 10 </w:t>
      </w:r>
      <w:r>
        <w:t>September</w:t>
      </w:r>
      <w:r w:rsidR="00CF6BB9">
        <w:t xml:space="preserve"> full </w:t>
      </w:r>
      <w:r w:rsidR="00471A34">
        <w:t xml:space="preserve">Council </w:t>
      </w:r>
      <w:r w:rsidR="00CF6BB9">
        <w:t>will consider</w:t>
      </w:r>
      <w:r w:rsidR="002C5424">
        <w:t xml:space="preserve"> the White Paper for Planning.</w:t>
      </w:r>
    </w:p>
    <w:p w14:paraId="25F36EB3" w14:textId="77777777" w:rsidR="00C31568" w:rsidRDefault="00C31568" w:rsidP="00C31568">
      <w:pPr>
        <w:rPr>
          <w:rStyle w:val="Hyperlink"/>
        </w:rPr>
      </w:pPr>
      <w:r>
        <w:t xml:space="preserve">Links to all agendas etc are at </w:t>
      </w:r>
      <w:hyperlink r:id="rId7" w:history="1">
        <w:r w:rsidR="00ED5559" w:rsidRPr="009C73A0">
          <w:rPr>
            <w:rStyle w:val="Hyperlink"/>
          </w:rPr>
          <w:t>http://decisionmaking.westberks.gov.uk</w:t>
        </w:r>
      </w:hyperlink>
      <w:r w:rsidRPr="00C31568">
        <w:rPr>
          <w:rStyle w:val="Hyperlink"/>
          <w:color w:val="auto"/>
          <w:u w:val="none"/>
        </w:rPr>
        <w:t>.</w:t>
      </w:r>
    </w:p>
    <w:p w14:paraId="06EA862C" w14:textId="77777777" w:rsidR="00C31568" w:rsidRDefault="00ED5559" w:rsidP="00C31568">
      <w:r>
        <w:t xml:space="preserve">All </w:t>
      </w:r>
      <w:r w:rsidR="00C31568">
        <w:t xml:space="preserve">WBC </w:t>
      </w:r>
      <w:r>
        <w:t>public meetings are broadcast live on YouTube and recorded so that they can be viewed at leisure</w:t>
      </w:r>
      <w:r w:rsidR="00C31568">
        <w:t xml:space="preserve"> - </w:t>
      </w:r>
      <w:hyperlink r:id="rId8" w:history="1">
        <w:r w:rsidR="00471A34">
          <w:rPr>
            <w:rStyle w:val="Hyperlink"/>
          </w:rPr>
          <w:t>West Berkshire Council YouTube Channel</w:t>
        </w:r>
      </w:hyperlink>
    </w:p>
    <w:p w14:paraId="6E2A01D9" w14:textId="77777777" w:rsidR="00C31568" w:rsidRDefault="00471A34" w:rsidP="00C31568">
      <w:r>
        <w:t>Over</w:t>
      </w:r>
      <w:r w:rsidR="00ED5559">
        <w:t xml:space="preserve"> the coming few weeks </w:t>
      </w:r>
      <w:r>
        <w:t xml:space="preserve">we shall also be reviewing </w:t>
      </w:r>
      <w:r w:rsidR="00ED5559">
        <w:t>how we mo</w:t>
      </w:r>
      <w:r w:rsidR="00B27FEB">
        <w:t xml:space="preserve">ve forward with </w:t>
      </w:r>
      <w:r w:rsidR="00C31568">
        <w:t>virtual meetings.</w:t>
      </w:r>
    </w:p>
    <w:p w14:paraId="5C95E70E" w14:textId="77777777" w:rsidR="00875DDA" w:rsidRDefault="00471A34" w:rsidP="00875DDA">
      <w:pPr>
        <w:pStyle w:val="Heading3"/>
      </w:pPr>
      <w:r>
        <w:t>Covid-19</w:t>
      </w:r>
    </w:p>
    <w:p w14:paraId="7DCDDC6C" w14:textId="77777777" w:rsidR="009A6B17" w:rsidRDefault="00471A34" w:rsidP="00875DDA">
      <w:pPr>
        <w:pStyle w:val="Heading4"/>
      </w:pPr>
      <w:r>
        <w:t>R</w:t>
      </w:r>
      <w:r w:rsidR="00F628FB">
        <w:t>eco</w:t>
      </w:r>
      <w:r w:rsidR="00F628FB" w:rsidRPr="001E43F2">
        <w:rPr>
          <w:rStyle w:val="Heading3Char"/>
        </w:rPr>
        <w:t>v</w:t>
      </w:r>
      <w:r w:rsidR="00F628FB">
        <w:t>ery Strategy</w:t>
      </w:r>
    </w:p>
    <w:p w14:paraId="5D8E215B" w14:textId="77777777" w:rsidR="00C31568" w:rsidRDefault="00C31568" w:rsidP="00C31568">
      <w:r>
        <w:t>As was m</w:t>
      </w:r>
      <w:r w:rsidR="00471A34">
        <w:t>entioned last month</w:t>
      </w:r>
      <w:r>
        <w:t>,</w:t>
      </w:r>
      <w:r w:rsidR="00471A34">
        <w:t xml:space="preserve"> but </w:t>
      </w:r>
      <w:r>
        <w:t xml:space="preserve">is </w:t>
      </w:r>
      <w:r w:rsidR="00471A34">
        <w:t>worth repeating, the Recovery Strategy is</w:t>
      </w:r>
      <w:r w:rsidR="00F628FB">
        <w:t xml:space="preserve"> structured around three cor</w:t>
      </w:r>
      <w:r w:rsidR="00471A34">
        <w:t xml:space="preserve">e elements; </w:t>
      </w:r>
      <w:r w:rsidR="00F628FB">
        <w:t xml:space="preserve">health, </w:t>
      </w:r>
      <w:r w:rsidR="00471A34">
        <w:t>education and the local economy.</w:t>
      </w:r>
    </w:p>
    <w:p w14:paraId="30A27F4B" w14:textId="77777777" w:rsidR="00C31568" w:rsidRPr="00C31568" w:rsidRDefault="00F628FB" w:rsidP="00C31568">
      <w:r>
        <w:t>The council also published its Recovery Action Plan as an appendix to the Strategy</w:t>
      </w:r>
      <w:r w:rsidR="00C31568">
        <w:t xml:space="preserve"> - </w:t>
      </w:r>
      <w:hyperlink r:id="rId9" w:history="1">
        <w:r w:rsidR="00471A34">
          <w:rPr>
            <w:rStyle w:val="Hyperlink"/>
          </w:rPr>
          <w:t>West Berkshire Council Recovery Strategy</w:t>
        </w:r>
      </w:hyperlink>
      <w:r w:rsidR="00C31568">
        <w:rPr>
          <w:rStyle w:val="Hyperlink"/>
          <w:color w:val="auto"/>
          <w:u w:val="none"/>
        </w:rPr>
        <w:t>.</w:t>
      </w:r>
    </w:p>
    <w:p w14:paraId="64FA34EA" w14:textId="77777777" w:rsidR="009A473B" w:rsidRDefault="00471A34" w:rsidP="00471A34">
      <w:pPr>
        <w:pStyle w:val="Heading4"/>
      </w:pPr>
      <w:r>
        <w:rPr>
          <w:noProof/>
          <w:lang w:eastAsia="en-GB"/>
        </w:rPr>
        <w:drawing>
          <wp:anchor distT="0" distB="0" distL="114300" distR="114300" simplePos="0" relativeHeight="251666432" behindDoc="1" locked="0" layoutInCell="1" allowOverlap="1" wp14:anchorId="37DD0197" wp14:editId="3492C7A9">
            <wp:simplePos x="0" y="0"/>
            <wp:positionH relativeFrom="margin">
              <wp:posOffset>3415030</wp:posOffset>
            </wp:positionH>
            <wp:positionV relativeFrom="paragraph">
              <wp:posOffset>84455</wp:posOffset>
            </wp:positionV>
            <wp:extent cx="2769870" cy="1454150"/>
            <wp:effectExtent l="0" t="0" r="0" b="0"/>
            <wp:wrapTight wrapText="bothSides">
              <wp:wrapPolygon edited="0">
                <wp:start x="0" y="0"/>
                <wp:lineTo x="0" y="21223"/>
                <wp:lineTo x="21392" y="21223"/>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break control_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9870" cy="1454150"/>
                    </a:xfrm>
                    <a:prstGeom prst="rect">
                      <a:avLst/>
                    </a:prstGeom>
                  </pic:spPr>
                </pic:pic>
              </a:graphicData>
            </a:graphic>
            <wp14:sizeRelH relativeFrom="page">
              <wp14:pctWidth>0</wp14:pctWidth>
            </wp14:sizeRelH>
            <wp14:sizeRelV relativeFrom="page">
              <wp14:pctHeight>0</wp14:pctHeight>
            </wp14:sizeRelV>
          </wp:anchor>
        </w:drawing>
      </w:r>
      <w:r w:rsidR="00A64DA2" w:rsidRPr="00222465">
        <w:t xml:space="preserve">Local outbreak </w:t>
      </w:r>
      <w:r w:rsidR="006C238D" w:rsidRPr="00222465">
        <w:t xml:space="preserve">control </w:t>
      </w:r>
      <w:r w:rsidR="00853B7B" w:rsidRPr="00222465">
        <w:t>planning</w:t>
      </w:r>
    </w:p>
    <w:p w14:paraId="6DCCD896" w14:textId="77777777" w:rsidR="00C31568" w:rsidRDefault="00C3050E" w:rsidP="00C31568">
      <w:pPr>
        <w:rPr>
          <w:lang w:eastAsia="en-GB"/>
        </w:rPr>
      </w:pPr>
      <w:r>
        <w:rPr>
          <w:lang w:eastAsia="en-GB"/>
        </w:rPr>
        <w:t xml:space="preserve">The Council </w:t>
      </w:r>
      <w:r w:rsidR="001D2D1E">
        <w:rPr>
          <w:lang w:eastAsia="en-GB"/>
        </w:rPr>
        <w:t>is currently distributing an information leaflet on the Local Outbreak Control Plan.</w:t>
      </w:r>
    </w:p>
    <w:p w14:paraId="669DDBB1" w14:textId="77777777" w:rsidR="00C31568" w:rsidRDefault="009A6B17" w:rsidP="00C31568">
      <w:pPr>
        <w:rPr>
          <w:lang w:eastAsia="en-GB"/>
        </w:rPr>
      </w:pPr>
      <w:r w:rsidRPr="009A6B17">
        <w:rPr>
          <w:lang w:eastAsia="en-GB"/>
        </w:rPr>
        <w:t xml:space="preserve">The </w:t>
      </w:r>
      <w:r w:rsidR="009A473B">
        <w:rPr>
          <w:lang w:eastAsia="en-GB"/>
        </w:rPr>
        <w:t>leaflet explains</w:t>
      </w:r>
      <w:r w:rsidRPr="009A6B17">
        <w:rPr>
          <w:lang w:eastAsia="en-GB"/>
        </w:rPr>
        <w:t xml:space="preserve"> how we will aim to protect residents and communities by minimising further spread or recurrence of Covid-19 across West Berkshire.</w:t>
      </w:r>
    </w:p>
    <w:p w14:paraId="5101F00A" w14:textId="77777777" w:rsidR="009A473B" w:rsidRDefault="009A473B" w:rsidP="00C31568">
      <w:pPr>
        <w:rPr>
          <w:lang w:eastAsia="en-GB"/>
        </w:rPr>
      </w:pPr>
      <w:r>
        <w:rPr>
          <w:lang w:eastAsia="en-GB"/>
        </w:rPr>
        <w:t xml:space="preserve">A copy of the leaflet can be downloaded </w:t>
      </w:r>
      <w:hyperlink r:id="rId11" w:history="1">
        <w:r w:rsidR="00471A34">
          <w:rPr>
            <w:rStyle w:val="Hyperlink"/>
            <w:lang w:eastAsia="en-GB"/>
          </w:rPr>
          <w:t>Information leaflet on LOCP</w:t>
        </w:r>
      </w:hyperlink>
    </w:p>
    <w:p w14:paraId="52628832" w14:textId="77777777" w:rsidR="00875DDA" w:rsidRDefault="00875DDA" w:rsidP="00875DDA">
      <w:pPr>
        <w:pStyle w:val="Heading3"/>
      </w:pPr>
      <w:r>
        <w:t>Council Plan</w:t>
      </w:r>
      <w:r w:rsidR="00904A90">
        <w:t>s</w:t>
      </w:r>
    </w:p>
    <w:p w14:paraId="290FDAD4" w14:textId="77777777" w:rsidR="00875DDA" w:rsidRDefault="00875DDA" w:rsidP="00875DDA">
      <w:pPr>
        <w:pStyle w:val="Heading4"/>
      </w:pPr>
      <w:r>
        <w:t>Digital Strategy</w:t>
      </w:r>
    </w:p>
    <w:p w14:paraId="604AC9BC" w14:textId="77777777" w:rsidR="00C31568" w:rsidRDefault="00875DDA" w:rsidP="00C31568">
      <w:r w:rsidRPr="00875DDA">
        <w:t>W</w:t>
      </w:r>
      <w:r w:rsidR="00C31568">
        <w:t>BC</w:t>
      </w:r>
      <w:r w:rsidRPr="00875DDA">
        <w:t xml:space="preserve"> has formally launched its new </w:t>
      </w:r>
      <w:hyperlink r:id="rId12" w:history="1">
        <w:r w:rsidRPr="00875DDA">
          <w:rPr>
            <w:rStyle w:val="Hyperlink"/>
            <w:rFonts w:cstheme="minorHAnsi"/>
          </w:rPr>
          <w:t>Digital Strategy 2020 – 2023</w:t>
        </w:r>
      </w:hyperlink>
      <w:r w:rsidRPr="00875DDA">
        <w:t xml:space="preserve"> to further improve service delivery and pave the way for 5G, ultrafast broadband and full fibre connectivity across the district.</w:t>
      </w:r>
    </w:p>
    <w:p w14:paraId="302A1F85" w14:textId="77777777" w:rsidR="00C31568" w:rsidRDefault="00875DDA" w:rsidP="00C31568">
      <w:r w:rsidRPr="00875DDA">
        <w:lastRenderedPageBreak/>
        <w:t>Under the three year plan, the Council will implement new digital technologies and processes to make it easier for residents to access Council services online and keep them better informed, and for staff to work more efficiently</w:t>
      </w:r>
      <w:r w:rsidR="00904A90">
        <w:t xml:space="preserve">.  </w:t>
      </w:r>
      <w:r w:rsidRPr="00875DDA">
        <w:t>The Digital Strategy will also harness the benefits of the more digital working environment that was accelera</w:t>
      </w:r>
      <w:r w:rsidR="00C31568">
        <w:t>ted by the UK Covid-19 outbreak</w:t>
      </w:r>
      <w:r w:rsidRPr="00875DDA">
        <w:t>.</w:t>
      </w:r>
    </w:p>
    <w:p w14:paraId="5B07EC35" w14:textId="77777777" w:rsidR="00C31568" w:rsidRDefault="00875DDA" w:rsidP="00C31568">
      <w:r>
        <w:t>The</w:t>
      </w:r>
      <w:r w:rsidRPr="00875DDA">
        <w:t xml:space="preserve"> Digital Strategy </w:t>
      </w:r>
      <w:r>
        <w:t xml:space="preserve">also </w:t>
      </w:r>
      <w:r w:rsidR="00F560EB">
        <w:t>will</w:t>
      </w:r>
      <w:r w:rsidRPr="00875DDA">
        <w:t xml:space="preserve"> help </w:t>
      </w:r>
      <w:r w:rsidR="00F560EB">
        <w:t>drive</w:t>
      </w:r>
      <w:r w:rsidRPr="00875DDA">
        <w:t xml:space="preserve"> development of a modern </w:t>
      </w:r>
      <w:r w:rsidR="00904A90">
        <w:t>‘</w:t>
      </w:r>
      <w:r w:rsidRPr="00875DDA">
        <w:t>Digital District</w:t>
      </w:r>
      <w:r w:rsidR="00904A90">
        <w:t>’</w:t>
      </w:r>
      <w:r w:rsidRPr="00875DDA">
        <w:t xml:space="preserve"> that features 5G mobile phone coverage, ultrafast broadband, full fibre connectivity including more public Wi-Fi spots, and electric vehicle charging points</w:t>
      </w:r>
      <w:r w:rsidR="00904A90">
        <w:t xml:space="preserve">.  </w:t>
      </w:r>
      <w:r w:rsidRPr="00875DDA">
        <w:t>The strategy will foster partnerships to implement these latest digital technologies throughout West Berkshire for the benefit of residents, businesses and visitors.</w:t>
      </w:r>
    </w:p>
    <w:p w14:paraId="59FDA49D" w14:textId="77777777" w:rsidR="00875DDA" w:rsidRPr="00875DDA" w:rsidRDefault="00904A90" w:rsidP="00C31568">
      <w:r>
        <w:t>WBC</w:t>
      </w:r>
      <w:r w:rsidR="00875DDA" w:rsidRPr="00875DDA">
        <w:t xml:space="preserve"> will play an active role in ensuring that those who live and work in </w:t>
      </w:r>
      <w:r w:rsidR="00F560EB">
        <w:t xml:space="preserve">the </w:t>
      </w:r>
      <w:r>
        <w:t>district</w:t>
      </w:r>
      <w:r w:rsidR="00875DDA" w:rsidRPr="00875DDA">
        <w:t xml:space="preserve"> are able to improve their digital skills, as well as implementing measures to avoid digital exclusion</w:t>
      </w:r>
      <w:r>
        <w:t xml:space="preserve">.  </w:t>
      </w:r>
      <w:r w:rsidR="00875DDA" w:rsidRPr="00875DDA">
        <w:t>These actions include making digital transactions simpler and easier to understand, commissioning training opportunities, and providing IT equipment to public facilities.</w:t>
      </w:r>
    </w:p>
    <w:p w14:paraId="72A1026F" w14:textId="77777777" w:rsidR="00471A34" w:rsidRDefault="00471A34" w:rsidP="00471A34">
      <w:pPr>
        <w:pStyle w:val="Heading3"/>
        <w:jc w:val="left"/>
      </w:pPr>
      <w:r>
        <w:t>Environment</w:t>
      </w:r>
    </w:p>
    <w:p w14:paraId="25E74FA4" w14:textId="77777777" w:rsidR="00471A34" w:rsidRDefault="00471A34" w:rsidP="00471A34">
      <w:pPr>
        <w:pStyle w:val="Heading4"/>
      </w:pPr>
      <w:r>
        <w:t>West Berkshire Community Climate Bond</w:t>
      </w:r>
    </w:p>
    <w:p w14:paraId="35E70F09" w14:textId="77777777" w:rsidR="00C31568" w:rsidRDefault="00471A34" w:rsidP="00904A90">
      <w:r>
        <w:t>The Community Municipal Investment remains open until 16 September so there is still opportunity for those who have not yet done so to invest if they wish</w:t>
      </w:r>
      <w:r w:rsidR="00904A90">
        <w:t xml:space="preserve">.  </w:t>
      </w:r>
      <w:r>
        <w:t>The Bond which aims to raise £1m for photovoltaic panel installation has currently reached £600,000.</w:t>
      </w:r>
    </w:p>
    <w:p w14:paraId="7C38988B" w14:textId="77777777" w:rsidR="00904A90" w:rsidRDefault="00471A34" w:rsidP="00904A90">
      <w:pPr>
        <w:rPr>
          <w:lang w:eastAsia="en-GB"/>
        </w:rPr>
      </w:pPr>
      <w:r>
        <w:rPr>
          <w:lang w:eastAsia="en-GB"/>
        </w:rPr>
        <w:t>Investments start</w:t>
      </w:r>
      <w:r w:rsidRPr="009A6B17">
        <w:rPr>
          <w:lang w:eastAsia="en-GB"/>
        </w:rPr>
        <w:t xml:space="preserve"> from £5 and will earn a return of 1.2 perc</w:t>
      </w:r>
      <w:r>
        <w:rPr>
          <w:lang w:eastAsia="en-GB"/>
        </w:rPr>
        <w:t>ent over a five year term, with capital returned in instal</w:t>
      </w:r>
      <w:r w:rsidRPr="009A6B17">
        <w:rPr>
          <w:lang w:eastAsia="en-GB"/>
        </w:rPr>
        <w:t>ments across the investment term</w:t>
      </w:r>
      <w:r w:rsidR="00904A90">
        <w:rPr>
          <w:lang w:eastAsia="en-GB"/>
        </w:rPr>
        <w:t>.</w:t>
      </w:r>
    </w:p>
    <w:p w14:paraId="22410941" w14:textId="77777777" w:rsidR="00471A34" w:rsidRPr="009A6B17" w:rsidRDefault="00471A34" w:rsidP="00904A90">
      <w:pPr>
        <w:rPr>
          <w:lang w:eastAsia="en-GB"/>
        </w:rPr>
      </w:pPr>
      <w:r>
        <w:t>Further information can be found</w:t>
      </w:r>
      <w:r w:rsidR="00975DF8">
        <w:t xml:space="preserve"> at</w:t>
      </w:r>
      <w:r>
        <w:t xml:space="preserve"> </w:t>
      </w:r>
      <w:hyperlink r:id="rId13" w:history="1">
        <w:r w:rsidRPr="00936711">
          <w:rPr>
            <w:rStyle w:val="Hyperlink"/>
          </w:rPr>
          <w:t>https://info.westberks.gov.uk/wbcmi</w:t>
        </w:r>
      </w:hyperlink>
    </w:p>
    <w:p w14:paraId="340CC6B9" w14:textId="77777777" w:rsidR="004D3494" w:rsidRDefault="00413002" w:rsidP="004D3494">
      <w:pPr>
        <w:pStyle w:val="Heading3"/>
        <w:jc w:val="left"/>
      </w:pPr>
      <w:r w:rsidRPr="00222465">
        <w:t>Adult Social Care</w:t>
      </w:r>
    </w:p>
    <w:p w14:paraId="69308551" w14:textId="77777777" w:rsidR="00413002" w:rsidRDefault="00B27FEB" w:rsidP="004D3494">
      <w:pPr>
        <w:pStyle w:val="Heading4"/>
      </w:pPr>
      <w:r>
        <w:t>Resource Centres</w:t>
      </w:r>
    </w:p>
    <w:p w14:paraId="057753AA" w14:textId="77777777" w:rsidR="00C31568" w:rsidRDefault="00904A90" w:rsidP="00904A90">
      <w:r>
        <w:rPr>
          <w:rFonts w:ascii="Open Sans" w:hAnsi="Open Sans" w:cs="Helvetica"/>
          <w:noProof/>
          <w:color w:val="333333"/>
          <w:sz w:val="23"/>
          <w:szCs w:val="23"/>
          <w:lang w:eastAsia="en-GB"/>
        </w:rPr>
        <w:drawing>
          <wp:anchor distT="0" distB="0" distL="114300" distR="114300" simplePos="0" relativeHeight="251668480" behindDoc="0" locked="0" layoutInCell="1" allowOverlap="1" wp14:anchorId="7E027502" wp14:editId="3F4FCD08">
            <wp:simplePos x="0" y="0"/>
            <wp:positionH relativeFrom="margin">
              <wp:align>right</wp:align>
            </wp:positionH>
            <wp:positionV relativeFrom="paragraph">
              <wp:posOffset>7620</wp:posOffset>
            </wp:positionV>
            <wp:extent cx="1687830" cy="1124585"/>
            <wp:effectExtent l="0" t="0" r="7620" b="0"/>
            <wp:wrapSquare wrapText="bothSides"/>
            <wp:docPr id="11" name="Picture 11" descr="2020 - Resource Centre Openings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 - Resource Centre Openings coll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783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Having been </w:t>
      </w:r>
      <w:r w:rsidRPr="00F560EB">
        <w:t>closed due to Covid-19</w:t>
      </w:r>
      <w:r>
        <w:t>, w</w:t>
      </w:r>
      <w:r w:rsidR="00F560EB">
        <w:t>e were able to reopen</w:t>
      </w:r>
      <w:r w:rsidR="00F560EB" w:rsidRPr="00F560EB">
        <w:t xml:space="preserve"> Resource Centres on Monday 24 August in accordance with government guidelines.</w:t>
      </w:r>
    </w:p>
    <w:p w14:paraId="4DD14F10" w14:textId="77777777" w:rsidR="00904A90" w:rsidRDefault="00F560EB" w:rsidP="00904A90">
      <w:r w:rsidRPr="00F560EB">
        <w:t>The Resource Centres at Hungerford, Newbury and Calcot provide a wide range of services to help adults with learning disabilities, physical disabilities and people with frailty and dementia</w:t>
      </w:r>
      <w:r w:rsidR="00904A90">
        <w:t>.</w:t>
      </w:r>
    </w:p>
    <w:p w14:paraId="71D2FC64" w14:textId="77777777" w:rsidR="00904A90" w:rsidRDefault="00904A90" w:rsidP="00904A90">
      <w:pPr>
        <w:pStyle w:val="Heading4"/>
      </w:pPr>
      <w:r w:rsidRPr="00904A90">
        <w:t>Residential and Nursing Care Placements for Older People Policy</w:t>
      </w:r>
    </w:p>
    <w:p w14:paraId="46297187" w14:textId="77777777" w:rsidR="00C31568" w:rsidRDefault="00904A90" w:rsidP="00904A90">
      <w:r>
        <w:t>Following consultation, we have recently published a revised Policy clarifying how we deal with care home (etc) placements for those entitled to our support.</w:t>
      </w:r>
    </w:p>
    <w:p w14:paraId="3EF522C8" w14:textId="77777777" w:rsidR="00904A90" w:rsidRDefault="00904A90" w:rsidP="00904A90">
      <w:pPr>
        <w:pStyle w:val="Heading4"/>
      </w:pPr>
      <w:r>
        <w:t>Walnut Close Care Home (Thatcham)</w:t>
      </w:r>
    </w:p>
    <w:p w14:paraId="5D442B38" w14:textId="77777777" w:rsidR="00904A90" w:rsidRDefault="00904A90" w:rsidP="00904A90">
      <w:r>
        <w:t>We are in the process of consulting residents, their families, our staff and other interested parties about the future of this care home.</w:t>
      </w:r>
    </w:p>
    <w:p w14:paraId="1B3AF802" w14:textId="77777777" w:rsidR="004D3494" w:rsidRDefault="00F33308" w:rsidP="003B337E">
      <w:pPr>
        <w:pStyle w:val="Heading3"/>
        <w:keepNext w:val="0"/>
        <w:keepLines w:val="0"/>
        <w:jc w:val="left"/>
      </w:pPr>
      <w:r>
        <w:t>Education</w:t>
      </w:r>
    </w:p>
    <w:p w14:paraId="40493773" w14:textId="77777777" w:rsidR="00075BA4" w:rsidRDefault="003B337E" w:rsidP="003B337E">
      <w:pPr>
        <w:pStyle w:val="Heading4"/>
        <w:keepNext w:val="0"/>
        <w:keepLines w:val="0"/>
      </w:pPr>
      <w:r>
        <w:t>A Level and GCSE Grades</w:t>
      </w:r>
    </w:p>
    <w:p w14:paraId="53E0FEA2" w14:textId="77777777" w:rsidR="003B337E" w:rsidRPr="003B337E" w:rsidRDefault="003B337E" w:rsidP="003B337E">
      <w:pPr>
        <w:pStyle w:val="Heading4"/>
        <w:keepNext w:val="0"/>
        <w:keepLines w:val="0"/>
        <w:rPr>
          <w:rFonts w:eastAsiaTheme="minorHAnsi" w:cstheme="minorBidi"/>
          <w:b w:val="0"/>
          <w:i w:val="0"/>
          <w:iCs w:val="0"/>
          <w:color w:val="auto"/>
          <w:sz w:val="22"/>
          <w:szCs w:val="22"/>
        </w:rPr>
      </w:pPr>
      <w:r>
        <w:rPr>
          <w:rFonts w:eastAsiaTheme="minorHAnsi" w:cstheme="minorBidi"/>
          <w:b w:val="0"/>
          <w:i w:val="0"/>
          <w:iCs w:val="0"/>
          <w:color w:val="auto"/>
          <w:sz w:val="22"/>
          <w:szCs w:val="22"/>
        </w:rPr>
        <w:t xml:space="preserve">Individual stories about </w:t>
      </w:r>
      <w:r w:rsidRPr="003B337E">
        <w:rPr>
          <w:rFonts w:eastAsiaTheme="minorHAnsi" w:cstheme="minorBidi"/>
          <w:b w:val="0"/>
          <w:i w:val="0"/>
          <w:iCs w:val="0"/>
          <w:color w:val="auto"/>
          <w:sz w:val="22"/>
          <w:szCs w:val="22"/>
        </w:rPr>
        <w:t>A level students who did not get the grades they expected have been well documented in the medi</w:t>
      </w:r>
      <w:r>
        <w:rPr>
          <w:rFonts w:eastAsiaTheme="minorHAnsi" w:cstheme="minorBidi"/>
          <w:b w:val="0"/>
          <w:i w:val="0"/>
          <w:iCs w:val="0"/>
          <w:color w:val="auto"/>
          <w:sz w:val="22"/>
          <w:szCs w:val="22"/>
        </w:rPr>
        <w:t xml:space="preserve">a.  </w:t>
      </w:r>
      <w:r w:rsidRPr="003B337E">
        <w:rPr>
          <w:rFonts w:eastAsiaTheme="minorHAnsi" w:cstheme="minorBidi"/>
          <w:b w:val="0"/>
          <w:i w:val="0"/>
          <w:iCs w:val="0"/>
          <w:color w:val="auto"/>
          <w:sz w:val="22"/>
          <w:szCs w:val="22"/>
        </w:rPr>
        <w:t>Schools and colleges will have been supporting students for whom t</w:t>
      </w:r>
      <w:r>
        <w:rPr>
          <w:rFonts w:eastAsiaTheme="minorHAnsi" w:cstheme="minorBidi"/>
          <w:b w:val="0"/>
          <w:i w:val="0"/>
          <w:iCs w:val="0"/>
          <w:color w:val="auto"/>
          <w:sz w:val="22"/>
          <w:szCs w:val="22"/>
        </w:rPr>
        <w:t>his has been the case before A level grades were re-</w:t>
      </w:r>
      <w:r w:rsidRPr="003B337E">
        <w:rPr>
          <w:rFonts w:eastAsiaTheme="minorHAnsi" w:cstheme="minorBidi"/>
          <w:b w:val="0"/>
          <w:i w:val="0"/>
          <w:iCs w:val="0"/>
          <w:color w:val="auto"/>
          <w:sz w:val="22"/>
          <w:szCs w:val="22"/>
        </w:rPr>
        <w:t>awarded using te</w:t>
      </w:r>
      <w:r>
        <w:rPr>
          <w:rFonts w:eastAsiaTheme="minorHAnsi" w:cstheme="minorBidi"/>
          <w:b w:val="0"/>
          <w:i w:val="0"/>
          <w:iCs w:val="0"/>
          <w:color w:val="auto"/>
          <w:sz w:val="22"/>
          <w:szCs w:val="22"/>
        </w:rPr>
        <w:t>acher assessment. That said, A</w:t>
      </w:r>
      <w:r w:rsidRPr="003B337E">
        <w:rPr>
          <w:rFonts w:eastAsiaTheme="minorHAnsi" w:cstheme="minorBidi"/>
          <w:b w:val="0"/>
          <w:i w:val="0"/>
          <w:iCs w:val="0"/>
          <w:color w:val="auto"/>
          <w:sz w:val="22"/>
          <w:szCs w:val="22"/>
        </w:rPr>
        <w:t xml:space="preserve"> level students have received the highest grade they were able to get in the absence of actually sitting the exam. </w:t>
      </w:r>
    </w:p>
    <w:p w14:paraId="79956E1B" w14:textId="77777777" w:rsidR="003B337E" w:rsidRPr="003B337E" w:rsidRDefault="003B337E" w:rsidP="003B337E">
      <w:pPr>
        <w:pStyle w:val="Heading4"/>
        <w:rPr>
          <w:rFonts w:eastAsiaTheme="minorHAnsi" w:cstheme="minorBidi"/>
          <w:b w:val="0"/>
          <w:i w:val="0"/>
          <w:iCs w:val="0"/>
          <w:color w:val="auto"/>
          <w:sz w:val="22"/>
          <w:szCs w:val="22"/>
        </w:rPr>
      </w:pPr>
      <w:r w:rsidRPr="003B337E">
        <w:rPr>
          <w:rFonts w:eastAsiaTheme="minorHAnsi" w:cstheme="minorBidi"/>
          <w:b w:val="0"/>
          <w:i w:val="0"/>
          <w:iCs w:val="0"/>
          <w:color w:val="auto"/>
          <w:sz w:val="22"/>
          <w:szCs w:val="22"/>
        </w:rPr>
        <w:lastRenderedPageBreak/>
        <w:t>The award of the teacher assessed GCSE results on the day rather than retrospectively has meant slightly less worry for students. However, the additional workload to prepare for the day with such a late change to the system will have impacted on schools and colleges</w:t>
      </w:r>
      <w:r w:rsidR="00063BA7">
        <w:rPr>
          <w:rFonts w:eastAsiaTheme="minorHAnsi" w:cstheme="minorBidi"/>
          <w:b w:val="0"/>
          <w:i w:val="0"/>
          <w:iCs w:val="0"/>
          <w:color w:val="auto"/>
          <w:sz w:val="22"/>
          <w:szCs w:val="22"/>
        </w:rPr>
        <w:t xml:space="preserve">. </w:t>
      </w:r>
      <w:r w:rsidRPr="003B337E">
        <w:rPr>
          <w:rFonts w:eastAsiaTheme="minorHAnsi" w:cstheme="minorBidi"/>
          <w:b w:val="0"/>
          <w:i w:val="0"/>
          <w:iCs w:val="0"/>
          <w:color w:val="auto"/>
          <w:sz w:val="22"/>
          <w:szCs w:val="22"/>
        </w:rPr>
        <w:t xml:space="preserve">The longer term impacts (such as Higher Education entry) </w:t>
      </w:r>
      <w:r w:rsidR="00063BA7">
        <w:rPr>
          <w:rFonts w:eastAsiaTheme="minorHAnsi" w:cstheme="minorBidi"/>
          <w:b w:val="0"/>
          <w:i w:val="0"/>
          <w:iCs w:val="0"/>
          <w:color w:val="auto"/>
          <w:sz w:val="22"/>
          <w:szCs w:val="22"/>
        </w:rPr>
        <w:t>are</w:t>
      </w:r>
      <w:r w:rsidRPr="003B337E">
        <w:rPr>
          <w:rFonts w:eastAsiaTheme="minorHAnsi" w:cstheme="minorBidi"/>
          <w:b w:val="0"/>
          <w:i w:val="0"/>
          <w:iCs w:val="0"/>
          <w:color w:val="auto"/>
          <w:sz w:val="22"/>
          <w:szCs w:val="22"/>
        </w:rPr>
        <w:t xml:space="preserve"> unknown.</w:t>
      </w:r>
    </w:p>
    <w:p w14:paraId="74ADF92B" w14:textId="77777777" w:rsidR="003B337E" w:rsidRDefault="003B337E" w:rsidP="003B337E">
      <w:pPr>
        <w:pStyle w:val="Heading4"/>
        <w:rPr>
          <w:rFonts w:eastAsiaTheme="minorHAnsi" w:cstheme="minorBidi"/>
          <w:b w:val="0"/>
          <w:i w:val="0"/>
          <w:iCs w:val="0"/>
          <w:color w:val="auto"/>
          <w:sz w:val="22"/>
          <w:szCs w:val="22"/>
        </w:rPr>
      </w:pPr>
      <w:r w:rsidRPr="003B337E">
        <w:rPr>
          <w:rFonts w:eastAsiaTheme="minorHAnsi" w:cstheme="minorBidi"/>
          <w:b w:val="0"/>
          <w:i w:val="0"/>
          <w:iCs w:val="0"/>
          <w:color w:val="auto"/>
          <w:sz w:val="22"/>
          <w:szCs w:val="22"/>
        </w:rPr>
        <w:t>We continue to track the participation status of all school and college leavers, offering advice and guidance to those young people who need it.  As with previous years, we will be making an Annual Activity Survey return to th</w:t>
      </w:r>
      <w:r w:rsidR="00063BA7">
        <w:rPr>
          <w:rFonts w:eastAsiaTheme="minorHAnsi" w:cstheme="minorBidi"/>
          <w:b w:val="0"/>
          <w:i w:val="0"/>
          <w:iCs w:val="0"/>
          <w:color w:val="auto"/>
          <w:sz w:val="22"/>
          <w:szCs w:val="22"/>
        </w:rPr>
        <w:t>e Department for Education</w:t>
      </w:r>
      <w:r w:rsidRPr="003B337E">
        <w:rPr>
          <w:rFonts w:eastAsiaTheme="minorHAnsi" w:cstheme="minorBidi"/>
          <w:b w:val="0"/>
          <w:i w:val="0"/>
          <w:iCs w:val="0"/>
          <w:color w:val="auto"/>
          <w:sz w:val="22"/>
          <w:szCs w:val="22"/>
        </w:rPr>
        <w:t xml:space="preserve"> in October, which will provide us with a comprehensive picture of local education, employment and training participation, and those young people who may have had their plans changed due to the unprecedented circumstances.</w:t>
      </w:r>
    </w:p>
    <w:p w14:paraId="513CCE19" w14:textId="77777777" w:rsidR="00ED5559" w:rsidRDefault="003B337E" w:rsidP="003B337E">
      <w:pPr>
        <w:pStyle w:val="Heading4"/>
      </w:pPr>
      <w:r>
        <w:t>Home to S</w:t>
      </w:r>
      <w:r w:rsidR="00F560EB">
        <w:t xml:space="preserve">chool </w:t>
      </w:r>
      <w:r>
        <w:t>T</w:t>
      </w:r>
      <w:r w:rsidR="00F560EB">
        <w:t>ransport</w:t>
      </w:r>
    </w:p>
    <w:p w14:paraId="24BB6914" w14:textId="77777777" w:rsidR="00F560EB" w:rsidRPr="003B337E" w:rsidRDefault="00F560EB" w:rsidP="003B337E">
      <w:r>
        <w:t>The Home to School transport team has issued update guidance on the arrangements in place for September</w:t>
      </w:r>
      <w:r w:rsidR="003B337E">
        <w:t xml:space="preserve"> - </w:t>
      </w:r>
      <w:hyperlink r:id="rId15" w:history="1">
        <w:r w:rsidRPr="009C73A0">
          <w:rPr>
            <w:rStyle w:val="Hyperlink"/>
          </w:rPr>
          <w:t>https://info.westberks.gov.uk/article/37434</w:t>
        </w:r>
      </w:hyperlink>
      <w:r w:rsidR="003B337E" w:rsidRPr="003B337E">
        <w:rPr>
          <w:rStyle w:val="Hyperlink"/>
          <w:color w:val="auto"/>
          <w:u w:val="none"/>
        </w:rPr>
        <w:t>.</w:t>
      </w:r>
    </w:p>
    <w:p w14:paraId="44BAEF7E" w14:textId="77777777" w:rsidR="00C31568" w:rsidRDefault="00F560EB" w:rsidP="003B337E">
      <w:r w:rsidRPr="00F560EB">
        <w:t>In England you must wear a face covering by law on public transport (and in some other public places) with some exemptions</w:t>
      </w:r>
      <w:r w:rsidR="00904A90">
        <w:t xml:space="preserve">.  </w:t>
      </w:r>
      <w:r w:rsidRPr="00F560EB">
        <w:t xml:space="preserve">Advice on </w:t>
      </w:r>
      <w:hyperlink r:id="rId16" w:history="1">
        <w:r w:rsidRPr="00F560EB">
          <w:rPr>
            <w:rStyle w:val="Hyperlink"/>
            <w:rFonts w:eastAsiaTheme="majorEastAsia" w:cstheme="minorHAnsi"/>
          </w:rPr>
          <w:t>face coverings</w:t>
        </w:r>
      </w:hyperlink>
      <w:r w:rsidRPr="00F560EB">
        <w:t xml:space="preserve"> has been issued by W</w:t>
      </w:r>
      <w:r w:rsidR="003B337E">
        <w:t>BC.</w:t>
      </w:r>
    </w:p>
    <w:p w14:paraId="52829CB3" w14:textId="77777777" w:rsidR="00B23E88" w:rsidRDefault="002F3646" w:rsidP="00ED5559">
      <w:pPr>
        <w:pStyle w:val="Heading3"/>
      </w:pPr>
      <w:r>
        <w:t>Culture and Leisure</w:t>
      </w:r>
    </w:p>
    <w:p w14:paraId="77C25664" w14:textId="77777777" w:rsidR="00B27FEB" w:rsidRDefault="00B27FEB" w:rsidP="004D3494">
      <w:pPr>
        <w:pStyle w:val="Heading4"/>
      </w:pPr>
      <w:r>
        <w:t>Reopening of pools</w:t>
      </w:r>
    </w:p>
    <w:p w14:paraId="75793296" w14:textId="77777777" w:rsidR="00C31568" w:rsidRDefault="00533F20" w:rsidP="003B337E">
      <w:r w:rsidRPr="00533F20">
        <w:t>Six leisure centres opened from Saturday 25 July following changes to the social distancing guidance</w:t>
      </w:r>
      <w:r w:rsidR="00904A90">
        <w:t xml:space="preserve">.  </w:t>
      </w:r>
      <w:r w:rsidRPr="00533F20">
        <w:t>At that stage only fitness gym and selected clas</w:t>
      </w:r>
      <w:r>
        <w:t>ses became</w:t>
      </w:r>
      <w:r w:rsidRPr="00533F20">
        <w:t xml:space="preserve"> available so that centres can get used to the new arrangements and make any adjustments required to ensure safety.</w:t>
      </w:r>
    </w:p>
    <w:p w14:paraId="459692DD" w14:textId="77777777" w:rsidR="00533F20" w:rsidRPr="00533F20" w:rsidRDefault="00533F20" w:rsidP="003B337E">
      <w:r w:rsidRPr="00533F20">
        <w:t xml:space="preserve">We now anticipate that leisure pools will be </w:t>
      </w:r>
      <w:r>
        <w:t>re</w:t>
      </w:r>
      <w:r w:rsidRPr="00533F20">
        <w:t>opening following essential water quality checks and necessary adaptations to ensure staff and swimmers are adequately socially distanced.</w:t>
      </w:r>
    </w:p>
    <w:p w14:paraId="3C8CF131" w14:textId="77777777" w:rsidR="004D3494" w:rsidRDefault="000A71C9" w:rsidP="004D3494">
      <w:pPr>
        <w:pStyle w:val="Heading3"/>
        <w:jc w:val="left"/>
      </w:pPr>
      <w:r>
        <w:t>Waste Services</w:t>
      </w:r>
    </w:p>
    <w:p w14:paraId="060DB487" w14:textId="77777777" w:rsidR="00CC3E02" w:rsidRDefault="00222465" w:rsidP="004D3494">
      <w:pPr>
        <w:pStyle w:val="Heading4"/>
      </w:pPr>
      <w:r>
        <w:t>Garden Waste Collection</w:t>
      </w:r>
    </w:p>
    <w:p w14:paraId="56D35CB5" w14:textId="77777777" w:rsidR="00C31568" w:rsidRDefault="00CC3E02" w:rsidP="003B337E">
      <w:r w:rsidRPr="003339FE">
        <w:t>Subscriptions for the 2020/21 garden waste service are open</w:t>
      </w:r>
      <w:r w:rsidR="003B337E">
        <w:t xml:space="preserve"> - t</w:t>
      </w:r>
      <w:r w:rsidRPr="003339FE">
        <w:t xml:space="preserve">he </w:t>
      </w:r>
      <w:r w:rsidR="003B337E">
        <w:t xml:space="preserve">subscription period runs from </w:t>
      </w:r>
      <w:r w:rsidRPr="003339FE">
        <w:t>1 September 2020 to 27 August 2021</w:t>
      </w:r>
      <w:r w:rsidR="00904A90">
        <w:t xml:space="preserve">.  </w:t>
      </w:r>
      <w:r w:rsidRPr="003339FE">
        <w:t>The subscription fees remain the same as last year</w:t>
      </w:r>
      <w:r w:rsidR="003B337E">
        <w:t>,</w:t>
      </w:r>
      <w:r w:rsidRPr="003339FE">
        <w:t xml:space="preserve"> with the service charge for the first bin costing £50.</w:t>
      </w:r>
    </w:p>
    <w:p w14:paraId="05987867" w14:textId="77777777" w:rsidR="00CC3E02" w:rsidRPr="003B337E" w:rsidRDefault="00CC3E02" w:rsidP="003B337E">
      <w:r w:rsidRPr="003339FE">
        <w:t xml:space="preserve">A reminder email or letter is being sent out to all current subscribers inviting them to renew their existing subscription online at </w:t>
      </w:r>
      <w:hyperlink r:id="rId17" w:history="1">
        <w:r w:rsidRPr="003339FE">
          <w:rPr>
            <w:rStyle w:val="Hyperlink"/>
            <w:rFonts w:cstheme="minorHAnsi"/>
          </w:rPr>
          <w:t>www.westberks.gov.uk/gardenwaste</w:t>
        </w:r>
      </w:hyperlink>
      <w:r w:rsidR="003B337E">
        <w:rPr>
          <w:rStyle w:val="Hyperlink"/>
          <w:rFonts w:cstheme="minorHAnsi"/>
          <w:color w:val="auto"/>
          <w:u w:val="none"/>
        </w:rPr>
        <w:t>.</w:t>
      </w:r>
    </w:p>
    <w:p w14:paraId="454FC96E" w14:textId="77777777" w:rsidR="004D3494" w:rsidRDefault="00471A34" w:rsidP="00471A34">
      <w:pPr>
        <w:pStyle w:val="Heading3"/>
      </w:pPr>
      <w:r>
        <w:t>Transport and Countryside</w:t>
      </w:r>
    </w:p>
    <w:p w14:paraId="20EF5BC7" w14:textId="77777777" w:rsidR="00471A34" w:rsidRPr="00434225" w:rsidRDefault="00471A34" w:rsidP="004D3494">
      <w:pPr>
        <w:pStyle w:val="Heading4"/>
        <w:rPr>
          <w:rStyle w:val="Heading2Char"/>
          <w:rFonts w:cstheme="minorHAnsi"/>
          <w:b/>
          <w:sz w:val="24"/>
          <w:szCs w:val="24"/>
        </w:rPr>
      </w:pPr>
      <w:r w:rsidRPr="00434225">
        <w:rPr>
          <w:rStyle w:val="Heading2Char"/>
          <w:rFonts w:cstheme="minorHAnsi"/>
          <w:b/>
          <w:sz w:val="24"/>
          <w:szCs w:val="24"/>
        </w:rPr>
        <w:t>Reopening of Northbrook Street</w:t>
      </w:r>
    </w:p>
    <w:p w14:paraId="19A09A77" w14:textId="77777777" w:rsidR="00C31568" w:rsidRDefault="004D3494" w:rsidP="003B337E">
      <w:pPr>
        <w:rPr>
          <w:lang w:eastAsia="en-GB"/>
        </w:rPr>
      </w:pPr>
      <w:r w:rsidRPr="00434225">
        <w:rPr>
          <w:rStyle w:val="Heading2Char"/>
          <w:noProof/>
          <w:lang w:eastAsia="en-GB"/>
        </w:rPr>
        <w:drawing>
          <wp:anchor distT="0" distB="0" distL="114300" distR="114300" simplePos="0" relativeHeight="251667456" behindDoc="1" locked="0" layoutInCell="1" allowOverlap="1" wp14:anchorId="737976C2" wp14:editId="15CDDBED">
            <wp:simplePos x="0" y="0"/>
            <wp:positionH relativeFrom="margin">
              <wp:posOffset>16510</wp:posOffset>
            </wp:positionH>
            <wp:positionV relativeFrom="paragraph">
              <wp:posOffset>6350</wp:posOffset>
            </wp:positionV>
            <wp:extent cx="2692400" cy="1346200"/>
            <wp:effectExtent l="0" t="0" r="0" b="6350"/>
            <wp:wrapSquare wrapText="bothSides"/>
            <wp:docPr id="10" name="Picture 10" descr="2020 - end of 24hr Newbury Town Centre pedestri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 end of 24hr Newbury Town Centre pedestrianis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24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165">
        <w:rPr>
          <w:lang w:eastAsia="en-GB"/>
        </w:rPr>
        <w:t>Having been introduced</w:t>
      </w:r>
      <w:r w:rsidR="003B6165" w:rsidRPr="009A473B">
        <w:rPr>
          <w:lang w:eastAsia="en-GB"/>
        </w:rPr>
        <w:t xml:space="preserve"> as part of a </w:t>
      </w:r>
      <w:r w:rsidR="003B6165">
        <w:rPr>
          <w:lang w:eastAsia="en-GB"/>
        </w:rPr>
        <w:t xml:space="preserve">part of a </w:t>
      </w:r>
      <w:r w:rsidR="003B6165" w:rsidRPr="009A473B">
        <w:rPr>
          <w:lang w:eastAsia="en-GB"/>
        </w:rPr>
        <w:t>range of measure</w:t>
      </w:r>
      <w:r w:rsidR="003B6165">
        <w:rPr>
          <w:lang w:eastAsia="en-GB"/>
        </w:rPr>
        <w:t>s</w:t>
      </w:r>
      <w:r w:rsidR="003B6165" w:rsidRPr="009A473B">
        <w:rPr>
          <w:lang w:eastAsia="en-GB"/>
        </w:rPr>
        <w:t xml:space="preserve"> to support </w:t>
      </w:r>
      <w:r w:rsidR="003B6165">
        <w:rPr>
          <w:lang w:eastAsia="en-GB"/>
        </w:rPr>
        <w:t xml:space="preserve">the </w:t>
      </w:r>
      <w:r w:rsidR="003B6165" w:rsidRPr="009A473B">
        <w:rPr>
          <w:lang w:eastAsia="en-GB"/>
        </w:rPr>
        <w:t>local economy as shops began to reopen in June</w:t>
      </w:r>
      <w:r w:rsidR="003B6165">
        <w:rPr>
          <w:lang w:eastAsia="en-GB"/>
        </w:rPr>
        <w:t>, t</w:t>
      </w:r>
      <w:r w:rsidR="00471A34" w:rsidRPr="009A473B">
        <w:rPr>
          <w:lang w:eastAsia="en-GB"/>
        </w:rPr>
        <w:t>he temporary measure to make Newbury Town Centre pedestrianised 24 hours a day will come to an end on 7</w:t>
      </w:r>
      <w:r w:rsidR="003B6165">
        <w:rPr>
          <w:lang w:eastAsia="en-GB"/>
        </w:rPr>
        <w:t> </w:t>
      </w:r>
      <w:r w:rsidR="00471A34" w:rsidRPr="009A473B">
        <w:rPr>
          <w:lang w:eastAsia="en-GB"/>
        </w:rPr>
        <w:t>September</w:t>
      </w:r>
      <w:r w:rsidR="00904A90">
        <w:rPr>
          <w:lang w:eastAsia="en-GB"/>
        </w:rPr>
        <w:t xml:space="preserve">.  </w:t>
      </w:r>
      <w:r w:rsidR="00471A34" w:rsidRPr="009A473B">
        <w:rPr>
          <w:lang w:eastAsia="en-GB"/>
        </w:rPr>
        <w:t>Times for the town centre pedestrianised zone will t</w:t>
      </w:r>
      <w:r w:rsidR="00471A34">
        <w:rPr>
          <w:lang w:eastAsia="en-GB"/>
        </w:rPr>
        <w:t>hen revert back to 10am to 5pm to ease pressure on local roads with the anticipated increase in traffic from the return to schools.</w:t>
      </w:r>
    </w:p>
    <w:p w14:paraId="41529169" w14:textId="77777777" w:rsidR="00C31568" w:rsidRDefault="00471A34" w:rsidP="003B6165">
      <w:pPr>
        <w:rPr>
          <w:lang w:eastAsia="en-GB"/>
        </w:rPr>
      </w:pPr>
      <w:r w:rsidRPr="009A473B">
        <w:rPr>
          <w:lang w:eastAsia="en-GB"/>
        </w:rPr>
        <w:t>It helped to support outdoor eating space and provide a boost to shopper's confidence to return to the high street by ensuring that West Berkshire was safely open for business.</w:t>
      </w:r>
    </w:p>
    <w:p w14:paraId="17A13C3E" w14:textId="77777777" w:rsidR="00C31568" w:rsidRDefault="00F560EB" w:rsidP="00CC7237">
      <w:pPr>
        <w:pStyle w:val="Heading4"/>
      </w:pPr>
      <w:r>
        <w:lastRenderedPageBreak/>
        <w:t>Active Travel Fund</w:t>
      </w:r>
      <w:r w:rsidR="00CC7237">
        <w:t xml:space="preserve"> - </w:t>
      </w:r>
      <w:r w:rsidR="00FE3490">
        <w:rPr>
          <w:rFonts w:ascii="Open Sans" w:hAnsi="Open Sans" w:cs="Helvetica"/>
          <w:noProof/>
          <w:color w:val="333333"/>
          <w:sz w:val="23"/>
          <w:szCs w:val="23"/>
          <w:lang w:eastAsia="en-GB"/>
        </w:rPr>
        <w:drawing>
          <wp:anchor distT="0" distB="0" distL="114300" distR="114300" simplePos="0" relativeHeight="251669504" behindDoc="0" locked="0" layoutInCell="1" allowOverlap="1" wp14:anchorId="157AD8DC" wp14:editId="24DE2785">
            <wp:simplePos x="0" y="0"/>
            <wp:positionH relativeFrom="margin">
              <wp:align>right</wp:align>
            </wp:positionH>
            <wp:positionV relativeFrom="paragraph">
              <wp:posOffset>141605</wp:posOffset>
            </wp:positionV>
            <wp:extent cx="1400175" cy="933450"/>
            <wp:effectExtent l="0" t="0" r="9525" b="0"/>
            <wp:wrapSquare wrapText="bothSides"/>
            <wp:docPr id="12" name="Picture 12" descr="Covid-19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Road Sig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237">
        <w:t>c</w:t>
      </w:r>
      <w:r>
        <w:t>hanges to road layouts and new infrastructure to encourage active travel</w:t>
      </w:r>
    </w:p>
    <w:p w14:paraId="1F90DADC" w14:textId="77777777" w:rsidR="00F560EB" w:rsidRPr="00F560EB" w:rsidRDefault="00F560EB" w:rsidP="004E0EF3">
      <w:r w:rsidRPr="00F560EB">
        <w:t>West Berkshire Council has been awarded £124</w:t>
      </w:r>
      <w:r w:rsidR="004E0EF3">
        <w:t>k</w:t>
      </w:r>
      <w:r w:rsidRPr="00F560EB">
        <w:t xml:space="preserve"> </w:t>
      </w:r>
      <w:r w:rsidR="004E0EF3">
        <w:t xml:space="preserve">by </w:t>
      </w:r>
      <w:r w:rsidRPr="00F560EB">
        <w:t>the Depa</w:t>
      </w:r>
      <w:r w:rsidR="00FE3490">
        <w:t xml:space="preserve">rtment for Transport to help </w:t>
      </w:r>
      <w:r w:rsidRPr="00F560EB">
        <w:t xml:space="preserve">introduce pop-up and temporary interventions to </w:t>
      </w:r>
      <w:r w:rsidR="00FE3490">
        <w:t xml:space="preserve">support and </w:t>
      </w:r>
      <w:r w:rsidRPr="00F560EB">
        <w:t>create an environment that is safe for both walking and cycling.</w:t>
      </w:r>
    </w:p>
    <w:p w14:paraId="1328F694" w14:textId="77777777" w:rsidR="00FE3490" w:rsidRPr="00FE3490" w:rsidRDefault="00FE3490" w:rsidP="004E0EF3">
      <w:r w:rsidRPr="00FE3490">
        <w:t xml:space="preserve">One of the few positive aspects to come out of the </w:t>
      </w:r>
      <w:r>
        <w:t>Covid-19</w:t>
      </w:r>
      <w:r w:rsidRPr="00FE3490">
        <w:t xml:space="preserve"> crisis appears to be that people are exercising more often and there has been a higher uptake of active travel as people have discovered, or rediscovered, cycling and walking</w:t>
      </w:r>
      <w:r w:rsidR="00904A90">
        <w:t xml:space="preserve">.  </w:t>
      </w:r>
      <w:r w:rsidRPr="00FE3490">
        <w:t>In some places, there's been a reported 70</w:t>
      </w:r>
      <w:r w:rsidR="004E0EF3">
        <w:t xml:space="preserve">% </w:t>
      </w:r>
      <w:r w:rsidRPr="00FE3490">
        <w:t>rise in the number of people on bikes - for exercise, or for safe, socially distanced travel.</w:t>
      </w:r>
    </w:p>
    <w:p w14:paraId="25883846" w14:textId="77777777" w:rsidR="00F560EB" w:rsidRPr="00F560EB" w:rsidRDefault="00F560EB" w:rsidP="004E0EF3">
      <w:r w:rsidRPr="00F560EB">
        <w:t>The allocation is part of the government's emergency active travel fund and indicates what we will receive under two phases</w:t>
      </w:r>
      <w:r w:rsidR="00904A90">
        <w:t xml:space="preserve">.  </w:t>
      </w:r>
      <w:r w:rsidRPr="00F560EB">
        <w:t>Under phase one, we will focus our efforts on measures that encourage active travel and can be implemented quickly to provide additional road-space for walking and cycling</w:t>
      </w:r>
      <w:r w:rsidR="00904A90">
        <w:t xml:space="preserve">.  </w:t>
      </w:r>
      <w:r w:rsidRPr="00F560EB">
        <w:t>These schemes need to be implemented within eight weeks to be eligible to receive the funding.</w:t>
      </w:r>
    </w:p>
    <w:p w14:paraId="75E3AB38" w14:textId="77777777" w:rsidR="00F560EB" w:rsidRPr="00F560EB" w:rsidRDefault="00F560EB" w:rsidP="004E0EF3">
      <w:pPr>
        <w:spacing w:after="60"/>
      </w:pPr>
      <w:r w:rsidRPr="00F560EB">
        <w:t>Measures include:</w:t>
      </w:r>
    </w:p>
    <w:p w14:paraId="3A2C82B9" w14:textId="77777777" w:rsidR="00F560EB" w:rsidRPr="00F560EB" w:rsidRDefault="00F560EB" w:rsidP="004E0EF3">
      <w:pPr>
        <w:numPr>
          <w:ilvl w:val="0"/>
          <w:numId w:val="35"/>
        </w:numPr>
        <w:shd w:val="clear" w:color="auto" w:fill="FFFFFF"/>
        <w:spacing w:after="60"/>
        <w:rPr>
          <w:rFonts w:cstheme="minorHAnsi"/>
          <w:color w:val="333333"/>
        </w:rPr>
      </w:pPr>
      <w:r w:rsidRPr="00F560EB">
        <w:rPr>
          <w:rFonts w:cstheme="minorHAnsi"/>
          <w:color w:val="333333"/>
        </w:rPr>
        <w:t>additional cycle parking in a number of our towns and villages</w:t>
      </w:r>
      <w:r w:rsidR="004E0EF3">
        <w:rPr>
          <w:rFonts w:cstheme="minorHAnsi"/>
          <w:color w:val="333333"/>
        </w:rPr>
        <w:t>;</w:t>
      </w:r>
    </w:p>
    <w:p w14:paraId="589FC4F4" w14:textId="77777777" w:rsidR="00F560EB" w:rsidRPr="00F560EB" w:rsidRDefault="00F560EB" w:rsidP="004E0EF3">
      <w:pPr>
        <w:numPr>
          <w:ilvl w:val="0"/>
          <w:numId w:val="35"/>
        </w:numPr>
        <w:shd w:val="clear" w:color="auto" w:fill="FFFFFF"/>
        <w:spacing w:after="60"/>
        <w:rPr>
          <w:rFonts w:cstheme="minorHAnsi"/>
          <w:color w:val="333333"/>
        </w:rPr>
      </w:pPr>
      <w:r w:rsidRPr="00F560EB">
        <w:rPr>
          <w:rFonts w:cstheme="minorHAnsi"/>
          <w:color w:val="333333"/>
        </w:rPr>
        <w:t>temporary road closures and parking suspensions to enable social distancing in town centres</w:t>
      </w:r>
      <w:r w:rsidR="004E0EF3">
        <w:rPr>
          <w:rFonts w:cstheme="minorHAnsi"/>
          <w:color w:val="333333"/>
        </w:rPr>
        <w:t>;</w:t>
      </w:r>
    </w:p>
    <w:p w14:paraId="0453A501" w14:textId="77777777" w:rsidR="00F560EB" w:rsidRPr="00F560EB" w:rsidRDefault="00F560EB" w:rsidP="004E0EF3">
      <w:pPr>
        <w:numPr>
          <w:ilvl w:val="0"/>
          <w:numId w:val="35"/>
        </w:numPr>
        <w:shd w:val="clear" w:color="auto" w:fill="FFFFFF"/>
        <w:spacing w:after="60"/>
        <w:rPr>
          <w:rFonts w:cstheme="minorHAnsi"/>
          <w:color w:val="333333"/>
        </w:rPr>
      </w:pPr>
      <w:r w:rsidRPr="00F560EB">
        <w:rPr>
          <w:rFonts w:cstheme="minorHAnsi"/>
          <w:color w:val="333333"/>
        </w:rPr>
        <w:t>temporary exemption for cyclists in one way streets</w:t>
      </w:r>
      <w:r w:rsidR="004E0EF3">
        <w:rPr>
          <w:rFonts w:cstheme="minorHAnsi"/>
          <w:color w:val="333333"/>
        </w:rPr>
        <w:t>;</w:t>
      </w:r>
    </w:p>
    <w:p w14:paraId="17EDBB1B" w14:textId="77777777" w:rsidR="00F560EB" w:rsidRPr="00F560EB" w:rsidRDefault="00F560EB" w:rsidP="004E0EF3">
      <w:pPr>
        <w:numPr>
          <w:ilvl w:val="0"/>
          <w:numId w:val="35"/>
        </w:numPr>
        <w:shd w:val="clear" w:color="auto" w:fill="FFFFFF"/>
        <w:spacing w:after="60"/>
        <w:rPr>
          <w:rFonts w:cstheme="minorHAnsi"/>
          <w:color w:val="333333"/>
        </w:rPr>
      </w:pPr>
      <w:r w:rsidRPr="00F560EB">
        <w:rPr>
          <w:rFonts w:cstheme="minorHAnsi"/>
          <w:color w:val="333333"/>
        </w:rPr>
        <w:t>widening of footways at busy locations for example at bus stops</w:t>
      </w:r>
      <w:r w:rsidR="004E0EF3">
        <w:rPr>
          <w:rFonts w:cstheme="minorHAnsi"/>
          <w:color w:val="333333"/>
        </w:rPr>
        <w:t>;</w:t>
      </w:r>
    </w:p>
    <w:p w14:paraId="162FC6F0" w14:textId="77777777" w:rsidR="00F560EB" w:rsidRPr="00F560EB" w:rsidRDefault="00F560EB" w:rsidP="004E0EF3">
      <w:pPr>
        <w:numPr>
          <w:ilvl w:val="0"/>
          <w:numId w:val="35"/>
        </w:numPr>
        <w:shd w:val="clear" w:color="auto" w:fill="FFFFFF"/>
        <w:spacing w:after="60"/>
        <w:rPr>
          <w:rFonts w:cstheme="minorHAnsi"/>
          <w:color w:val="333333"/>
        </w:rPr>
      </w:pPr>
      <w:r w:rsidRPr="00F560EB">
        <w:rPr>
          <w:rFonts w:cstheme="minorHAnsi"/>
          <w:color w:val="333333"/>
        </w:rPr>
        <w:t>permanent conversions of temporary cycle ways</w:t>
      </w:r>
      <w:r w:rsidR="004E0EF3">
        <w:rPr>
          <w:rFonts w:cstheme="minorHAnsi"/>
          <w:color w:val="333333"/>
        </w:rPr>
        <w:t>;</w:t>
      </w:r>
    </w:p>
    <w:p w14:paraId="41EFADA5" w14:textId="77777777" w:rsidR="00F560EB" w:rsidRDefault="00F560EB" w:rsidP="004E0EF3">
      <w:pPr>
        <w:numPr>
          <w:ilvl w:val="0"/>
          <w:numId w:val="35"/>
        </w:numPr>
        <w:shd w:val="clear" w:color="auto" w:fill="FFFFFF"/>
        <w:ind w:left="714" w:hanging="357"/>
        <w:rPr>
          <w:rFonts w:cstheme="minorHAnsi"/>
          <w:color w:val="333333"/>
        </w:rPr>
      </w:pPr>
      <w:r w:rsidRPr="00F560EB">
        <w:rPr>
          <w:rFonts w:cstheme="minorHAnsi"/>
          <w:color w:val="333333"/>
        </w:rPr>
        <w:t>pop-up cycling facilities and conversion of advisory cycle lanes (broken white line) to mandatory cycle lanes (marked by a solid white line which vehicles are not allowed to enter except in an emergency)</w:t>
      </w:r>
      <w:r w:rsidR="004E0EF3">
        <w:rPr>
          <w:rFonts w:cstheme="minorHAnsi"/>
          <w:color w:val="333333"/>
        </w:rPr>
        <w:t>.</w:t>
      </w:r>
    </w:p>
    <w:p w14:paraId="22E55F38" w14:textId="77777777" w:rsidR="00CC7237" w:rsidRDefault="00FE3490" w:rsidP="004E0EF3">
      <w:r w:rsidRPr="00FE3490">
        <w:t>Phase two will be released later in the summer to enable us to secure funding of £495</w:t>
      </w:r>
      <w:r w:rsidR="00CC7237">
        <w:t>k</w:t>
      </w:r>
      <w:r w:rsidRPr="00FE3490">
        <w:t xml:space="preserve"> towards more permanent measures to encourage active travel</w:t>
      </w:r>
      <w:r w:rsidR="00904A90">
        <w:t>.</w:t>
      </w:r>
    </w:p>
    <w:p w14:paraId="5482BDBC" w14:textId="77777777" w:rsidR="00C31568" w:rsidRDefault="00FE3490" w:rsidP="004E0EF3">
      <w:r w:rsidRPr="00FE3490">
        <w:t>We always welcome feedback from our residents so if you have any suggestions to improve active tra</w:t>
      </w:r>
      <w:r>
        <w:t xml:space="preserve">vel in your area please contact </w:t>
      </w:r>
      <w:hyperlink r:id="rId20" w:history="1">
        <w:r w:rsidRPr="00FE3490">
          <w:rPr>
            <w:rStyle w:val="Hyperlink"/>
            <w:rFonts w:cstheme="minorHAnsi"/>
          </w:rPr>
          <w:t>trafficandroadsafety@westberks.gov.uk</w:t>
        </w:r>
      </w:hyperlink>
      <w:r w:rsidRPr="00FE3490">
        <w:t>.</w:t>
      </w:r>
    </w:p>
    <w:p w14:paraId="36B5BFB2" w14:textId="77777777" w:rsidR="00F560EB" w:rsidRDefault="00FE3490" w:rsidP="00FE3490">
      <w:pPr>
        <w:pStyle w:val="Heading4"/>
        <w:rPr>
          <w:rFonts w:eastAsia="Times New Roman"/>
          <w:lang w:eastAsia="en-GB"/>
        </w:rPr>
      </w:pPr>
      <w:r>
        <w:rPr>
          <w:rFonts w:eastAsia="Times New Roman"/>
          <w:noProof/>
          <w:lang w:eastAsia="en-GB"/>
        </w:rPr>
        <w:drawing>
          <wp:anchor distT="0" distB="0" distL="114300" distR="114300" simplePos="0" relativeHeight="251670528" behindDoc="0" locked="0" layoutInCell="1" allowOverlap="1" wp14:anchorId="799EEA9C" wp14:editId="609B65F2">
            <wp:simplePos x="0" y="0"/>
            <wp:positionH relativeFrom="margin">
              <wp:align>left</wp:align>
            </wp:positionH>
            <wp:positionV relativeFrom="paragraph">
              <wp:posOffset>259715</wp:posOffset>
            </wp:positionV>
            <wp:extent cx="2665730" cy="1998345"/>
            <wp:effectExtent l="0" t="0" r="127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D traffic light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72825" cy="2003658"/>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lang w:eastAsia="en-GB"/>
        </w:rPr>
        <w:t>LED Traffic Lights</w:t>
      </w:r>
    </w:p>
    <w:p w14:paraId="7587E6CD" w14:textId="77777777" w:rsidR="00C31568" w:rsidRDefault="00CC7237" w:rsidP="00FE3490">
      <w:pPr>
        <w:rPr>
          <w:rFonts w:eastAsia="Times New Roman"/>
        </w:rPr>
      </w:pPr>
      <w:r>
        <w:rPr>
          <w:rFonts w:eastAsia="Times New Roman"/>
        </w:rPr>
        <w:t>The u</w:t>
      </w:r>
      <w:r w:rsidR="00FE3490">
        <w:rPr>
          <w:rFonts w:eastAsia="Times New Roman"/>
        </w:rPr>
        <w:t>pgrading of 17 sets of traffic lights to become more energy efficient as part of the Council’s commitment to delivering a greener district continues.</w:t>
      </w:r>
    </w:p>
    <w:p w14:paraId="79AE5030" w14:textId="77777777" w:rsidR="00C31568" w:rsidRDefault="00FE3490" w:rsidP="00FE3490">
      <w:pPr>
        <w:rPr>
          <w:rFonts w:eastAsia="Times New Roman"/>
        </w:rPr>
      </w:pPr>
      <w:r>
        <w:rPr>
          <w:rFonts w:eastAsia="Times New Roman"/>
        </w:rPr>
        <w:t>The new LED bulbs last up to 15 years longer, saving 38,200 kWh of energy and 21 tonnes of carbon annually</w:t>
      </w:r>
      <w:r w:rsidR="00CC7237">
        <w:rPr>
          <w:rFonts w:eastAsia="Times New Roman"/>
        </w:rPr>
        <w:t xml:space="preserve">, and supporting </w:t>
      </w:r>
      <w:r>
        <w:rPr>
          <w:rFonts w:eastAsia="Times New Roman"/>
        </w:rPr>
        <w:t>the delivery of the Environment Strategy and the aim to achieve carbon neutrality by 2030.</w:t>
      </w:r>
    </w:p>
    <w:p w14:paraId="2F473C3F" w14:textId="77777777" w:rsidR="00C31568" w:rsidRDefault="00FE3490" w:rsidP="00FE3490">
      <w:pPr>
        <w:rPr>
          <w:rFonts w:eastAsia="Times New Roman"/>
        </w:rPr>
      </w:pPr>
      <w:r>
        <w:rPr>
          <w:rFonts w:eastAsia="Times New Roman"/>
        </w:rPr>
        <w:t>West Berkshire has 86 traffic signal sites across the district, 46 of these are currently LED and the plan to up this to a total of 66 by the end of the year and to phase out ‘traditional’ light bulbs as soon as possible.</w:t>
      </w:r>
    </w:p>
    <w:p w14:paraId="5ADF0BA3" w14:textId="77777777" w:rsidR="004D3494" w:rsidRDefault="005E05C5" w:rsidP="004D3494">
      <w:pPr>
        <w:pStyle w:val="Heading3"/>
        <w:jc w:val="left"/>
      </w:pPr>
      <w:r>
        <w:t>Support for local businesses</w:t>
      </w:r>
      <w:r w:rsidR="000A71C9">
        <w:t xml:space="preserve"> and residents</w:t>
      </w:r>
    </w:p>
    <w:p w14:paraId="39CE4262" w14:textId="77777777" w:rsidR="000E640F" w:rsidRDefault="000A71C9" w:rsidP="004D3494">
      <w:pPr>
        <w:pStyle w:val="Heading4"/>
      </w:pPr>
      <w:r>
        <w:t>Social Distancing</w:t>
      </w:r>
    </w:p>
    <w:p w14:paraId="38D57F18" w14:textId="77777777" w:rsidR="00C31568" w:rsidRDefault="002A6B2A" w:rsidP="00975DF8">
      <w:r>
        <w:t>Whilst community transmission rates are comparatively low, as lockdown is eased and those in the shielded and vulnerable groups are able to leav</w:t>
      </w:r>
      <w:r w:rsidR="007C2C5E">
        <w:t>e their home</w:t>
      </w:r>
      <w:r w:rsidR="00975DF8">
        <w:t xml:space="preserve"> </w:t>
      </w:r>
      <w:r w:rsidR="007C2C5E">
        <w:t>(if they so wish)</w:t>
      </w:r>
      <w:r>
        <w:t xml:space="preserve"> it is as important as ever that social distancing is observed</w:t>
      </w:r>
      <w:r w:rsidR="00975DF8">
        <w:t xml:space="preserve"> – see the latest </w:t>
      </w:r>
      <w:hyperlink r:id="rId22" w:history="1">
        <w:r w:rsidR="00975DF8" w:rsidRPr="00975DF8">
          <w:rPr>
            <w:rStyle w:val="Hyperlink"/>
          </w:rPr>
          <w:t>HMG advice</w:t>
        </w:r>
      </w:hyperlink>
      <w:r w:rsidR="00975DF8">
        <w:t xml:space="preserve">. </w:t>
      </w:r>
    </w:p>
    <w:p w14:paraId="71799F39" w14:textId="77777777" w:rsidR="00114F3C" w:rsidRDefault="00114F3C" w:rsidP="004D3494">
      <w:pPr>
        <w:pStyle w:val="Heading3"/>
      </w:pPr>
      <w:r>
        <w:lastRenderedPageBreak/>
        <w:t>Communications Channels</w:t>
      </w:r>
    </w:p>
    <w:p w14:paraId="61DE2FF0" w14:textId="77777777" w:rsidR="00114F3C" w:rsidRDefault="00114F3C" w:rsidP="00222465">
      <w:pPr>
        <w:spacing w:after="60"/>
        <w:jc w:val="left"/>
      </w:pPr>
      <w:r>
        <w:t>As well as Twitter</w:t>
      </w:r>
      <w:r w:rsidRPr="002E5AC0">
        <w:t xml:space="preserve"> there are also a number of Facebo</w:t>
      </w:r>
      <w:r>
        <w:t>ok pages which the Council uses, for example:</w:t>
      </w:r>
    </w:p>
    <w:p w14:paraId="23E1E920" w14:textId="77777777" w:rsidR="00114F3C" w:rsidRPr="002E5AC0" w:rsidRDefault="00114F3C" w:rsidP="00222465">
      <w:pPr>
        <w:pStyle w:val="ListParagraph"/>
        <w:numPr>
          <w:ilvl w:val="0"/>
          <w:numId w:val="11"/>
        </w:numPr>
        <w:spacing w:after="60"/>
        <w:contextualSpacing w:val="0"/>
        <w:jc w:val="left"/>
      </w:pPr>
      <w:r w:rsidRPr="002E5AC0">
        <w:t>West Berkshire Council</w:t>
      </w:r>
      <w:r>
        <w:t>;</w:t>
      </w:r>
    </w:p>
    <w:p w14:paraId="2CB9296C" w14:textId="77777777" w:rsidR="00114F3C" w:rsidRPr="002E5AC0" w:rsidRDefault="00114F3C" w:rsidP="00222465">
      <w:pPr>
        <w:pStyle w:val="ListParagraph"/>
        <w:numPr>
          <w:ilvl w:val="0"/>
          <w:numId w:val="11"/>
        </w:numPr>
        <w:spacing w:after="60"/>
        <w:contextualSpacing w:val="0"/>
        <w:jc w:val="left"/>
      </w:pPr>
      <w:r w:rsidRPr="002E5AC0">
        <w:t>West Berkshire Community Support Hub Group</w:t>
      </w:r>
      <w:r>
        <w:t>;</w:t>
      </w:r>
    </w:p>
    <w:p w14:paraId="5676E1EF" w14:textId="77777777" w:rsidR="00114F3C" w:rsidRDefault="00114F3C" w:rsidP="00222465">
      <w:pPr>
        <w:pStyle w:val="ListParagraph"/>
        <w:numPr>
          <w:ilvl w:val="0"/>
          <w:numId w:val="11"/>
        </w:numPr>
        <w:contextualSpacing w:val="0"/>
        <w:jc w:val="left"/>
      </w:pPr>
      <w:r w:rsidRPr="002E5AC0">
        <w:t>West Berkshire Libraries</w:t>
      </w:r>
      <w:r>
        <w:t>.</w:t>
      </w:r>
    </w:p>
    <w:p w14:paraId="29C67587" w14:textId="77777777" w:rsidR="00114F3C" w:rsidRDefault="00114F3C" w:rsidP="00222465">
      <w:pPr>
        <w:jc w:val="left"/>
      </w:pPr>
      <w:r>
        <w:t xml:space="preserve">The WBC website also contains more about the CSH and </w:t>
      </w:r>
      <w:r w:rsidRPr="002E5AC0">
        <w:t>useful information for</w:t>
      </w:r>
      <w:r>
        <w:t xml:space="preserve"> residents and businesses:</w:t>
      </w:r>
    </w:p>
    <w:p w14:paraId="3D977E81" w14:textId="77777777" w:rsidR="00114F3C" w:rsidRDefault="00114F3C" w:rsidP="00222465">
      <w:pPr>
        <w:jc w:val="left"/>
      </w:pPr>
      <w:r w:rsidRPr="002E5AC0">
        <w:t xml:space="preserve">Residents </w:t>
      </w:r>
      <w:r w:rsidRPr="002E5AC0">
        <w:tab/>
      </w:r>
      <w:r w:rsidRPr="002E5AC0">
        <w:tab/>
      </w:r>
      <w:hyperlink r:id="rId23" w:history="1">
        <w:r w:rsidRPr="00FC035F">
          <w:rPr>
            <w:rStyle w:val="Hyperlink"/>
          </w:rPr>
          <w:t>https://info.westberks.gov.uk/coronavirus-residents</w:t>
        </w:r>
      </w:hyperlink>
    </w:p>
    <w:p w14:paraId="77DCF91F" w14:textId="77777777" w:rsidR="00114F3C" w:rsidRPr="002E5AC0" w:rsidRDefault="00114F3C" w:rsidP="00222465">
      <w:pPr>
        <w:jc w:val="left"/>
      </w:pPr>
      <w:r w:rsidRPr="002E5AC0">
        <w:t xml:space="preserve">Business </w:t>
      </w:r>
      <w:r w:rsidRPr="002E5AC0">
        <w:tab/>
      </w:r>
      <w:r w:rsidRPr="002E5AC0">
        <w:tab/>
      </w:r>
      <w:hyperlink r:id="rId24" w:history="1">
        <w:r w:rsidRPr="00FC035F">
          <w:rPr>
            <w:rStyle w:val="Hyperlink"/>
          </w:rPr>
          <w:t>https://info.westberks.gov.uk/coronavirus-business</w:t>
        </w:r>
      </w:hyperlink>
    </w:p>
    <w:p w14:paraId="734E076E" w14:textId="77777777" w:rsidR="00114F3C" w:rsidRPr="002E5AC0" w:rsidRDefault="00114F3C" w:rsidP="00222465">
      <w:pPr>
        <w:jc w:val="left"/>
      </w:pPr>
      <w:r w:rsidRPr="002E5AC0">
        <w:t xml:space="preserve">Community hub </w:t>
      </w:r>
      <w:r w:rsidRPr="002E5AC0">
        <w:tab/>
      </w:r>
      <w:hyperlink r:id="rId25" w:history="1">
        <w:r w:rsidRPr="00FC035F">
          <w:rPr>
            <w:rStyle w:val="Hyperlink"/>
          </w:rPr>
          <w:t>https://info.westberks.gov.uk/coronavirus-communityhub</w:t>
        </w:r>
      </w:hyperlink>
    </w:p>
    <w:p w14:paraId="137FF9D4" w14:textId="77777777" w:rsidR="004F4DE4" w:rsidRDefault="00114F3C" w:rsidP="00222465">
      <w:pPr>
        <w:jc w:val="left"/>
      </w:pPr>
      <w:r>
        <w:t xml:space="preserve">Linked to all of these initiatives is the WBC </w:t>
      </w:r>
      <w:r w:rsidRPr="002E5AC0">
        <w:t>Customer Service telephone line</w:t>
      </w:r>
      <w:r>
        <w:t xml:space="preserve">: </w:t>
      </w:r>
      <w:r w:rsidRPr="002E5AC0">
        <w:t>01635 551111</w:t>
      </w:r>
      <w:r>
        <w:t>.</w:t>
      </w:r>
    </w:p>
    <w:p w14:paraId="2F9FFF07" w14:textId="77777777" w:rsidR="004F52F8" w:rsidRPr="00434225" w:rsidRDefault="004F52F8" w:rsidP="004F52F8">
      <w:pPr>
        <w:pStyle w:val="Heading3"/>
        <w:rPr>
          <w:rFonts w:eastAsia="Times New Roman"/>
          <w:lang w:eastAsia="en-GB"/>
        </w:rPr>
      </w:pPr>
      <w:r w:rsidRPr="00434225">
        <w:rPr>
          <w:rFonts w:eastAsia="Times New Roman"/>
          <w:lang w:eastAsia="en-GB"/>
        </w:rPr>
        <w:t>Annual Canvass of Electoral Register</w:t>
      </w:r>
    </w:p>
    <w:p w14:paraId="28076E2F" w14:textId="77777777" w:rsidR="004F52F8" w:rsidRDefault="004F52F8" w:rsidP="004F52F8">
      <w:r>
        <w:rPr>
          <w:rFonts w:eastAsia="Times New Roman"/>
          <w:lang w:eastAsia="en-GB"/>
        </w:rPr>
        <w:t xml:space="preserve">The annual canvass is currently taking place so that West Berkshire Council can keep the electoral register up to date.  </w:t>
      </w:r>
      <w:r w:rsidRPr="00434225">
        <w:t>People who have moved recently are particularly encouraged to look out for the voter registration messages from West Berkshire Council and check the details.</w:t>
      </w:r>
    </w:p>
    <w:p w14:paraId="401AD538" w14:textId="77777777" w:rsidR="004F52F8" w:rsidRDefault="004F52F8" w:rsidP="004F52F8">
      <w:pPr>
        <w:rPr>
          <w:rFonts w:ascii="Open Sans" w:hAnsi="Open Sans" w:cs="Helvetica"/>
          <w:sz w:val="23"/>
          <w:szCs w:val="23"/>
        </w:rPr>
      </w:pPr>
      <w:r w:rsidRPr="00434225">
        <w:rPr>
          <w:lang w:eastAsia="en-GB"/>
        </w:rPr>
        <w:t>The structure of the annual canvass is changing this year and will allow some existing residents to receive email communications rather than the traditional paper forms</w:t>
      </w:r>
      <w:r>
        <w:rPr>
          <w:lang w:eastAsia="en-GB"/>
        </w:rPr>
        <w:t xml:space="preserve">.  </w:t>
      </w:r>
      <w:r w:rsidRPr="00434225">
        <w:rPr>
          <w:lang w:eastAsia="en-GB"/>
        </w:rPr>
        <w:t>If occupants are required to respond, this can be done online, or in some circumstances by phone and text.</w:t>
      </w:r>
    </w:p>
    <w:p w14:paraId="60729E82" w14:textId="77777777" w:rsidR="004F52F8" w:rsidRPr="004F52F8" w:rsidRDefault="004F52F8" w:rsidP="004F52F8">
      <w:pPr>
        <w:rPr>
          <w:lang w:eastAsia="en-GB"/>
        </w:rPr>
      </w:pPr>
      <w:r w:rsidRPr="00434225">
        <w:rPr>
          <w:lang w:eastAsia="en-GB"/>
        </w:rPr>
        <w:t>With Police and Crime Commissioner elections taking place in West Berkshire in May 2021, this is an important opportunity for residents to make sure they can take part</w:t>
      </w:r>
      <w:r>
        <w:rPr>
          <w:lang w:eastAsia="en-GB"/>
        </w:rPr>
        <w:t xml:space="preserve">.  </w:t>
      </w:r>
      <w:r w:rsidRPr="00434225">
        <w:rPr>
          <w:rFonts w:cstheme="minorHAnsi"/>
        </w:rPr>
        <w:t xml:space="preserve">The easiest way to register is online at </w:t>
      </w:r>
      <w:hyperlink r:id="rId26" w:history="1">
        <w:r w:rsidRPr="00434225">
          <w:rPr>
            <w:rStyle w:val="Hyperlink"/>
            <w:rFonts w:cstheme="minorHAnsi"/>
          </w:rPr>
          <w:t>www.gov.uk/register-to-vote</w:t>
        </w:r>
      </w:hyperlink>
      <w:r>
        <w:rPr>
          <w:rStyle w:val="Hyperlink"/>
          <w:rFonts w:cstheme="minorHAnsi"/>
          <w:color w:val="auto"/>
          <w:u w:val="none"/>
        </w:rPr>
        <w:t>.</w:t>
      </w:r>
    </w:p>
    <w:p w14:paraId="2837C0E9" w14:textId="77777777" w:rsidR="00C31568" w:rsidRDefault="007F0FB7" w:rsidP="00434225">
      <w:pPr>
        <w:pStyle w:val="Heading2"/>
      </w:pPr>
      <w:r w:rsidRPr="006D5C7D">
        <w:t>Other M</w:t>
      </w:r>
      <w:r w:rsidR="0090442B" w:rsidRPr="006D5C7D">
        <w:t>atters</w:t>
      </w:r>
    </w:p>
    <w:p w14:paraId="7DF082C2" w14:textId="77777777" w:rsidR="004F52F8" w:rsidRDefault="004F52F8" w:rsidP="004F52F8">
      <w:pPr>
        <w:pStyle w:val="Heading4"/>
      </w:pPr>
      <w:r>
        <w:t>Royal Berkshire NHS Foundation Trust - a major modernisation of the entire estate</w:t>
      </w:r>
    </w:p>
    <w:p w14:paraId="0ED53DB2" w14:textId="77777777" w:rsidR="004F52F8" w:rsidRDefault="004F52F8" w:rsidP="004F52F8">
      <w:r>
        <w:t xml:space="preserve">In autumn 2019 the Department of Health &amp; Social Care announced a new Health Infrastructure Plan providing funding for 40 new hospital building projects over the next 10 years. </w:t>
      </w:r>
    </w:p>
    <w:p w14:paraId="25AC9AD3" w14:textId="77777777" w:rsidR="004F52F8" w:rsidRDefault="004F52F8" w:rsidP="004F52F8">
      <w:r>
        <w:t>RBFT has been chosen to receive seed funding to develop a masterplan and compile a Strategic Outline Case (SOC) for the future development of a new hospital – this could be a completely new hospital or a combination of new build and refurbishment.  All possibilities are to be considered including a new hospital on the Reading site and a new hospital on another site.</w:t>
      </w:r>
    </w:p>
    <w:p w14:paraId="69BC5D3A" w14:textId="77777777" w:rsidR="004F52F8" w:rsidRDefault="004F52F8" w:rsidP="004F52F8">
      <w:r>
        <w:t xml:space="preserve">The SOC needs to be submitted to HMG later in 2020 – it won’t seek to determine the outcome, but will rather analyse population data from ONS, the outcome of engagement with local communities, and feedback from staff and clinicians.  The intention is to produce a </w:t>
      </w:r>
      <w:r w:rsidRPr="00002704">
        <w:rPr>
          <w:i/>
        </w:rPr>
        <w:t>Long List</w:t>
      </w:r>
      <w:r>
        <w:t xml:space="preserve"> of realistic possible solutions.</w:t>
      </w:r>
    </w:p>
    <w:p w14:paraId="7A516C55" w14:textId="77777777" w:rsidR="004F52F8" w:rsidRDefault="004F52F8" w:rsidP="004F52F8">
      <w:r>
        <w:t>The next steps will be: further engagement with key stakeholders including staff and Governors, members and MPs, patients and the public, as well as local partners including health and care partners, local authorities, local businesses and Reading University.</w:t>
      </w:r>
    </w:p>
    <w:p w14:paraId="20B5F929" w14:textId="77777777" w:rsidR="00063BA7" w:rsidRDefault="004F52F8" w:rsidP="00063BA7">
      <w:r>
        <w:t xml:space="preserve">For more, please go to the </w:t>
      </w:r>
      <w:hyperlink r:id="rId27" w:history="1">
        <w:r w:rsidRPr="004F52F8">
          <w:rPr>
            <w:rStyle w:val="Hyperlink"/>
          </w:rPr>
          <w:t>development microsite</w:t>
        </w:r>
      </w:hyperlink>
      <w:r>
        <w:t>.</w:t>
      </w:r>
    </w:p>
    <w:p w14:paraId="00244C2D" w14:textId="77777777" w:rsidR="009660BE" w:rsidRDefault="009660BE" w:rsidP="00222465">
      <w:pPr>
        <w:jc w:val="left"/>
      </w:pPr>
    </w:p>
    <w:sectPr w:rsidR="009660BE" w:rsidSect="001E4D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66D"/>
    <w:multiLevelType w:val="hybridMultilevel"/>
    <w:tmpl w:val="DE08880E"/>
    <w:lvl w:ilvl="0" w:tplc="13783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23F3"/>
    <w:multiLevelType w:val="multilevel"/>
    <w:tmpl w:val="D2A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6065D"/>
    <w:multiLevelType w:val="hybridMultilevel"/>
    <w:tmpl w:val="90D6C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2624B3"/>
    <w:multiLevelType w:val="hybridMultilevel"/>
    <w:tmpl w:val="5A3A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972C5"/>
    <w:multiLevelType w:val="multilevel"/>
    <w:tmpl w:val="9F88C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97B92"/>
    <w:multiLevelType w:val="hybridMultilevel"/>
    <w:tmpl w:val="A3D6C04A"/>
    <w:lvl w:ilvl="0" w:tplc="7B2CEDA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E7A44"/>
    <w:multiLevelType w:val="hybridMultilevel"/>
    <w:tmpl w:val="4BF8DD38"/>
    <w:lvl w:ilvl="0" w:tplc="99BA08D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42987"/>
    <w:multiLevelType w:val="multilevel"/>
    <w:tmpl w:val="7702EDD8"/>
    <w:lvl w:ilvl="0">
      <w:start w:val="1"/>
      <w:numFmt w:val="bullet"/>
      <w:lvlText w:val=""/>
      <w:lvlJc w:val="left"/>
      <w:pPr>
        <w:tabs>
          <w:tab w:val="num" w:pos="372"/>
        </w:tabs>
        <w:ind w:left="397" w:hanging="397"/>
      </w:pPr>
      <w:rPr>
        <w:rFonts w:ascii="Symbol" w:hAnsi="Symbol" w:hint="default"/>
        <w:sz w:val="20"/>
      </w:rPr>
    </w:lvl>
    <w:lvl w:ilvl="1">
      <w:start w:val="1"/>
      <w:numFmt w:val="bullet"/>
      <w:lvlText w:val="o"/>
      <w:lvlJc w:val="left"/>
      <w:pPr>
        <w:tabs>
          <w:tab w:val="num" w:pos="1092"/>
        </w:tabs>
        <w:ind w:left="1092" w:hanging="360"/>
      </w:pPr>
      <w:rPr>
        <w:rFonts w:ascii="Courier New" w:hAnsi="Courier New" w:hint="default"/>
        <w:sz w:val="20"/>
      </w:rPr>
    </w:lvl>
    <w:lvl w:ilvl="2">
      <w:start w:val="1"/>
      <w:numFmt w:val="bullet"/>
      <w:lvlText w:val=""/>
      <w:lvlJc w:val="left"/>
      <w:pPr>
        <w:tabs>
          <w:tab w:val="num" w:pos="1812"/>
        </w:tabs>
        <w:ind w:left="1812" w:hanging="360"/>
      </w:pPr>
      <w:rPr>
        <w:rFonts w:ascii="Wingdings" w:hAnsi="Wingdings" w:hint="default"/>
        <w:sz w:val="20"/>
      </w:rPr>
    </w:lvl>
    <w:lvl w:ilvl="3">
      <w:start w:val="1"/>
      <w:numFmt w:val="bullet"/>
      <w:lvlText w:val=""/>
      <w:lvlJc w:val="left"/>
      <w:pPr>
        <w:tabs>
          <w:tab w:val="num" w:pos="2532"/>
        </w:tabs>
        <w:ind w:left="2532" w:hanging="360"/>
      </w:pPr>
      <w:rPr>
        <w:rFonts w:ascii="Wingdings" w:hAnsi="Wingdings" w:hint="default"/>
        <w:sz w:val="20"/>
      </w:rPr>
    </w:lvl>
    <w:lvl w:ilvl="4">
      <w:start w:val="1"/>
      <w:numFmt w:val="bullet"/>
      <w:lvlText w:val=""/>
      <w:lvlJc w:val="left"/>
      <w:pPr>
        <w:tabs>
          <w:tab w:val="num" w:pos="3252"/>
        </w:tabs>
        <w:ind w:left="3252" w:hanging="360"/>
      </w:pPr>
      <w:rPr>
        <w:rFonts w:ascii="Wingdings" w:hAnsi="Wingdings" w:hint="default"/>
        <w:sz w:val="20"/>
      </w:rPr>
    </w:lvl>
    <w:lvl w:ilvl="5">
      <w:start w:val="1"/>
      <w:numFmt w:val="bullet"/>
      <w:lvlText w:val=""/>
      <w:lvlJc w:val="left"/>
      <w:pPr>
        <w:tabs>
          <w:tab w:val="num" w:pos="3972"/>
        </w:tabs>
        <w:ind w:left="3972" w:hanging="360"/>
      </w:pPr>
      <w:rPr>
        <w:rFonts w:ascii="Wingdings" w:hAnsi="Wingdings" w:hint="default"/>
        <w:sz w:val="20"/>
      </w:rPr>
    </w:lvl>
    <w:lvl w:ilvl="6">
      <w:start w:val="1"/>
      <w:numFmt w:val="bullet"/>
      <w:lvlText w:val=""/>
      <w:lvlJc w:val="left"/>
      <w:pPr>
        <w:tabs>
          <w:tab w:val="num" w:pos="4692"/>
        </w:tabs>
        <w:ind w:left="4692" w:hanging="360"/>
      </w:pPr>
      <w:rPr>
        <w:rFonts w:ascii="Wingdings" w:hAnsi="Wingdings" w:hint="default"/>
        <w:sz w:val="20"/>
      </w:rPr>
    </w:lvl>
    <w:lvl w:ilvl="7">
      <w:start w:val="1"/>
      <w:numFmt w:val="bullet"/>
      <w:lvlText w:val=""/>
      <w:lvlJc w:val="left"/>
      <w:pPr>
        <w:tabs>
          <w:tab w:val="num" w:pos="5412"/>
        </w:tabs>
        <w:ind w:left="5412" w:hanging="360"/>
      </w:pPr>
      <w:rPr>
        <w:rFonts w:ascii="Wingdings" w:hAnsi="Wingdings" w:hint="default"/>
        <w:sz w:val="20"/>
      </w:rPr>
    </w:lvl>
    <w:lvl w:ilvl="8">
      <w:start w:val="1"/>
      <w:numFmt w:val="bullet"/>
      <w:lvlText w:val=""/>
      <w:lvlJc w:val="left"/>
      <w:pPr>
        <w:tabs>
          <w:tab w:val="num" w:pos="6132"/>
        </w:tabs>
        <w:ind w:left="6132" w:hanging="360"/>
      </w:pPr>
      <w:rPr>
        <w:rFonts w:ascii="Wingdings" w:hAnsi="Wingdings" w:hint="default"/>
        <w:sz w:val="20"/>
      </w:rPr>
    </w:lvl>
  </w:abstractNum>
  <w:abstractNum w:abstractNumId="8" w15:restartNumberingAfterBreak="0">
    <w:nsid w:val="1BA000EC"/>
    <w:multiLevelType w:val="hybridMultilevel"/>
    <w:tmpl w:val="0B6E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66C0A"/>
    <w:multiLevelType w:val="hybridMultilevel"/>
    <w:tmpl w:val="6D0CDCD6"/>
    <w:lvl w:ilvl="0" w:tplc="DA62650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80A67"/>
    <w:multiLevelType w:val="hybridMultilevel"/>
    <w:tmpl w:val="50E28568"/>
    <w:lvl w:ilvl="0" w:tplc="E842BCB8">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20524"/>
    <w:multiLevelType w:val="multilevel"/>
    <w:tmpl w:val="EEE6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740ED"/>
    <w:multiLevelType w:val="hybridMultilevel"/>
    <w:tmpl w:val="22C6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81005"/>
    <w:multiLevelType w:val="multilevel"/>
    <w:tmpl w:val="65D4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C7246"/>
    <w:multiLevelType w:val="hybridMultilevel"/>
    <w:tmpl w:val="5FDA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85FF7"/>
    <w:multiLevelType w:val="hybridMultilevel"/>
    <w:tmpl w:val="8DA8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8300E"/>
    <w:multiLevelType w:val="hybridMultilevel"/>
    <w:tmpl w:val="773E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22B44"/>
    <w:multiLevelType w:val="hybridMultilevel"/>
    <w:tmpl w:val="F4286386"/>
    <w:lvl w:ilvl="0" w:tplc="34B0A888">
      <w:start w:val="1"/>
      <w:numFmt w:val="bullet"/>
      <w:lvlText w:val=""/>
      <w:lvlJc w:val="left"/>
      <w:pPr>
        <w:ind w:left="397" w:hanging="39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7F0E11"/>
    <w:multiLevelType w:val="hybridMultilevel"/>
    <w:tmpl w:val="9AA4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B564E"/>
    <w:multiLevelType w:val="hybridMultilevel"/>
    <w:tmpl w:val="8F9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B1516"/>
    <w:multiLevelType w:val="hybridMultilevel"/>
    <w:tmpl w:val="4068611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1" w15:restartNumberingAfterBreak="0">
    <w:nsid w:val="470C5741"/>
    <w:multiLevelType w:val="hybridMultilevel"/>
    <w:tmpl w:val="3E025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4832A3"/>
    <w:multiLevelType w:val="multilevel"/>
    <w:tmpl w:val="BCAE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8703D"/>
    <w:multiLevelType w:val="hybridMultilevel"/>
    <w:tmpl w:val="431C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D119B"/>
    <w:multiLevelType w:val="hybridMultilevel"/>
    <w:tmpl w:val="4F0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360A2"/>
    <w:multiLevelType w:val="hybridMultilevel"/>
    <w:tmpl w:val="DD661FDE"/>
    <w:lvl w:ilvl="0" w:tplc="13783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50D17"/>
    <w:multiLevelType w:val="multilevel"/>
    <w:tmpl w:val="D10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5285F"/>
    <w:multiLevelType w:val="hybridMultilevel"/>
    <w:tmpl w:val="DCC6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01848"/>
    <w:multiLevelType w:val="multilevel"/>
    <w:tmpl w:val="7E7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86C9E"/>
    <w:multiLevelType w:val="multilevel"/>
    <w:tmpl w:val="8CC27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E77E0"/>
    <w:multiLevelType w:val="multilevel"/>
    <w:tmpl w:val="4C36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2F06DD"/>
    <w:multiLevelType w:val="hybridMultilevel"/>
    <w:tmpl w:val="05A4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44DC7"/>
    <w:multiLevelType w:val="hybridMultilevel"/>
    <w:tmpl w:val="FBD2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93D8D"/>
    <w:multiLevelType w:val="hybridMultilevel"/>
    <w:tmpl w:val="FD90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524BF6"/>
    <w:multiLevelType w:val="multilevel"/>
    <w:tmpl w:val="AF3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5"/>
  </w:num>
  <w:num w:numId="4">
    <w:abstractNumId w:val="19"/>
  </w:num>
  <w:num w:numId="5">
    <w:abstractNumId w:val="18"/>
  </w:num>
  <w:num w:numId="6">
    <w:abstractNumId w:val="6"/>
  </w:num>
  <w:num w:numId="7">
    <w:abstractNumId w:val="20"/>
  </w:num>
  <w:num w:numId="8">
    <w:abstractNumId w:val="31"/>
  </w:num>
  <w:num w:numId="9">
    <w:abstractNumId w:val="9"/>
  </w:num>
  <w:num w:numId="10">
    <w:abstractNumId w:val="14"/>
  </w:num>
  <w:num w:numId="11">
    <w:abstractNumId w:val="15"/>
  </w:num>
  <w:num w:numId="12">
    <w:abstractNumId w:val="33"/>
  </w:num>
  <w:num w:numId="13">
    <w:abstractNumId w:val="10"/>
  </w:num>
  <w:num w:numId="14">
    <w:abstractNumId w:val="8"/>
  </w:num>
  <w:num w:numId="15">
    <w:abstractNumId w:val="0"/>
  </w:num>
  <w:num w:numId="16">
    <w:abstractNumId w:val="25"/>
  </w:num>
  <w:num w:numId="17">
    <w:abstractNumId w:val="27"/>
  </w:num>
  <w:num w:numId="18">
    <w:abstractNumId w:val="22"/>
  </w:num>
  <w:num w:numId="19">
    <w:abstractNumId w:val="3"/>
  </w:num>
  <w:num w:numId="20">
    <w:abstractNumId w:val="2"/>
  </w:num>
  <w:num w:numId="21">
    <w:abstractNumId w:val="17"/>
  </w:num>
  <w:num w:numId="22">
    <w:abstractNumId w:val="21"/>
  </w:num>
  <w:num w:numId="23">
    <w:abstractNumId w:val="7"/>
  </w:num>
  <w:num w:numId="24">
    <w:abstractNumId w:val="11"/>
  </w:num>
  <w:num w:numId="25">
    <w:abstractNumId w:val="24"/>
  </w:num>
  <w:num w:numId="26">
    <w:abstractNumId w:val="4"/>
  </w:num>
  <w:num w:numId="27">
    <w:abstractNumId w:val="16"/>
  </w:num>
  <w:num w:numId="28">
    <w:abstractNumId w:val="29"/>
  </w:num>
  <w:num w:numId="29">
    <w:abstractNumId w:val="32"/>
  </w:num>
  <w:num w:numId="30">
    <w:abstractNumId w:val="34"/>
  </w:num>
  <w:num w:numId="31">
    <w:abstractNumId w:val="12"/>
  </w:num>
  <w:num w:numId="32">
    <w:abstractNumId w:val="28"/>
  </w:num>
  <w:num w:numId="33">
    <w:abstractNumId w:val="26"/>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7F"/>
    <w:rsid w:val="00002704"/>
    <w:rsid w:val="00003EF3"/>
    <w:rsid w:val="00006121"/>
    <w:rsid w:val="000126EB"/>
    <w:rsid w:val="00012CE6"/>
    <w:rsid w:val="0002042C"/>
    <w:rsid w:val="000216D7"/>
    <w:rsid w:val="0002346B"/>
    <w:rsid w:val="00032DE7"/>
    <w:rsid w:val="00043E63"/>
    <w:rsid w:val="00050343"/>
    <w:rsid w:val="00052DAA"/>
    <w:rsid w:val="00063BA7"/>
    <w:rsid w:val="0007239C"/>
    <w:rsid w:val="00075BA4"/>
    <w:rsid w:val="0008177C"/>
    <w:rsid w:val="0009453B"/>
    <w:rsid w:val="000A0CE6"/>
    <w:rsid w:val="000A23B0"/>
    <w:rsid w:val="000A71C9"/>
    <w:rsid w:val="000B6CC9"/>
    <w:rsid w:val="000B6F58"/>
    <w:rsid w:val="000D1191"/>
    <w:rsid w:val="000D3BFD"/>
    <w:rsid w:val="000D7981"/>
    <w:rsid w:val="000E640F"/>
    <w:rsid w:val="000F2F08"/>
    <w:rsid w:val="000F39F1"/>
    <w:rsid w:val="000F741B"/>
    <w:rsid w:val="00100F95"/>
    <w:rsid w:val="00114F3C"/>
    <w:rsid w:val="0012698E"/>
    <w:rsid w:val="00126996"/>
    <w:rsid w:val="0013144A"/>
    <w:rsid w:val="0014079F"/>
    <w:rsid w:val="00161B9C"/>
    <w:rsid w:val="00177A5D"/>
    <w:rsid w:val="001800B6"/>
    <w:rsid w:val="00185A55"/>
    <w:rsid w:val="0018735E"/>
    <w:rsid w:val="00194090"/>
    <w:rsid w:val="001955D2"/>
    <w:rsid w:val="00195776"/>
    <w:rsid w:val="001B1E6E"/>
    <w:rsid w:val="001C4F24"/>
    <w:rsid w:val="001D2D1E"/>
    <w:rsid w:val="001D4082"/>
    <w:rsid w:val="001E1E82"/>
    <w:rsid w:val="001E32F9"/>
    <w:rsid w:val="001E43F2"/>
    <w:rsid w:val="001E4DB2"/>
    <w:rsid w:val="001F0A07"/>
    <w:rsid w:val="002048ED"/>
    <w:rsid w:val="00206AA6"/>
    <w:rsid w:val="002174E3"/>
    <w:rsid w:val="00222465"/>
    <w:rsid w:val="002335E1"/>
    <w:rsid w:val="00254392"/>
    <w:rsid w:val="00267677"/>
    <w:rsid w:val="002A6B2A"/>
    <w:rsid w:val="002B06C5"/>
    <w:rsid w:val="002B0FFE"/>
    <w:rsid w:val="002C5424"/>
    <w:rsid w:val="002C5537"/>
    <w:rsid w:val="002E5AC0"/>
    <w:rsid w:val="002E693B"/>
    <w:rsid w:val="002E7A08"/>
    <w:rsid w:val="002F3646"/>
    <w:rsid w:val="00306AC0"/>
    <w:rsid w:val="0031060D"/>
    <w:rsid w:val="00316217"/>
    <w:rsid w:val="003258FA"/>
    <w:rsid w:val="003339FE"/>
    <w:rsid w:val="00336091"/>
    <w:rsid w:val="003378A4"/>
    <w:rsid w:val="00340208"/>
    <w:rsid w:val="00347E47"/>
    <w:rsid w:val="00357346"/>
    <w:rsid w:val="0036313B"/>
    <w:rsid w:val="0038293C"/>
    <w:rsid w:val="00397467"/>
    <w:rsid w:val="003B337E"/>
    <w:rsid w:val="003B6165"/>
    <w:rsid w:val="003C39D8"/>
    <w:rsid w:val="003C3B4A"/>
    <w:rsid w:val="003D3D9E"/>
    <w:rsid w:val="003E5A41"/>
    <w:rsid w:val="00400BC0"/>
    <w:rsid w:val="004045E6"/>
    <w:rsid w:val="0040529E"/>
    <w:rsid w:val="00413002"/>
    <w:rsid w:val="004130D9"/>
    <w:rsid w:val="00422B1B"/>
    <w:rsid w:val="00434225"/>
    <w:rsid w:val="00434E40"/>
    <w:rsid w:val="00446367"/>
    <w:rsid w:val="00447B95"/>
    <w:rsid w:val="004632D3"/>
    <w:rsid w:val="00464630"/>
    <w:rsid w:val="00471A34"/>
    <w:rsid w:val="00487648"/>
    <w:rsid w:val="004C5422"/>
    <w:rsid w:val="004C5C64"/>
    <w:rsid w:val="004C72C9"/>
    <w:rsid w:val="004D3494"/>
    <w:rsid w:val="004D6C63"/>
    <w:rsid w:val="004E0EF3"/>
    <w:rsid w:val="004F4DE4"/>
    <w:rsid w:val="004F52F8"/>
    <w:rsid w:val="005112A2"/>
    <w:rsid w:val="00514052"/>
    <w:rsid w:val="00527AA1"/>
    <w:rsid w:val="00533F20"/>
    <w:rsid w:val="0053720C"/>
    <w:rsid w:val="00541BB6"/>
    <w:rsid w:val="00547204"/>
    <w:rsid w:val="00561DB1"/>
    <w:rsid w:val="00573F69"/>
    <w:rsid w:val="0058106C"/>
    <w:rsid w:val="00581372"/>
    <w:rsid w:val="00591ED7"/>
    <w:rsid w:val="005A621B"/>
    <w:rsid w:val="005C43C6"/>
    <w:rsid w:val="005E05C5"/>
    <w:rsid w:val="005E1600"/>
    <w:rsid w:val="005E7A97"/>
    <w:rsid w:val="00603386"/>
    <w:rsid w:val="00610529"/>
    <w:rsid w:val="0061263B"/>
    <w:rsid w:val="006212FC"/>
    <w:rsid w:val="0063346C"/>
    <w:rsid w:val="00637B9A"/>
    <w:rsid w:val="00653EE7"/>
    <w:rsid w:val="00664551"/>
    <w:rsid w:val="006745DA"/>
    <w:rsid w:val="006832E9"/>
    <w:rsid w:val="0069620D"/>
    <w:rsid w:val="006A7CFC"/>
    <w:rsid w:val="006C238D"/>
    <w:rsid w:val="006D3FE1"/>
    <w:rsid w:val="006D5C7D"/>
    <w:rsid w:val="006E33FE"/>
    <w:rsid w:val="006E59EA"/>
    <w:rsid w:val="00714979"/>
    <w:rsid w:val="00720E5C"/>
    <w:rsid w:val="007333C7"/>
    <w:rsid w:val="00737819"/>
    <w:rsid w:val="00737D97"/>
    <w:rsid w:val="0075303B"/>
    <w:rsid w:val="00753183"/>
    <w:rsid w:val="00762A55"/>
    <w:rsid w:val="00762CA8"/>
    <w:rsid w:val="007811A3"/>
    <w:rsid w:val="007864D1"/>
    <w:rsid w:val="007B4BF4"/>
    <w:rsid w:val="007C2C5E"/>
    <w:rsid w:val="007C3BFE"/>
    <w:rsid w:val="007E616C"/>
    <w:rsid w:val="007F0FB7"/>
    <w:rsid w:val="00822451"/>
    <w:rsid w:val="00822D07"/>
    <w:rsid w:val="00832A88"/>
    <w:rsid w:val="00834FED"/>
    <w:rsid w:val="0083799E"/>
    <w:rsid w:val="00850CD1"/>
    <w:rsid w:val="0085146C"/>
    <w:rsid w:val="00851D65"/>
    <w:rsid w:val="0085325C"/>
    <w:rsid w:val="00853B7B"/>
    <w:rsid w:val="00872017"/>
    <w:rsid w:val="00875C02"/>
    <w:rsid w:val="00875DDA"/>
    <w:rsid w:val="00882169"/>
    <w:rsid w:val="00887D78"/>
    <w:rsid w:val="0089437F"/>
    <w:rsid w:val="00896383"/>
    <w:rsid w:val="008E2423"/>
    <w:rsid w:val="008E58AE"/>
    <w:rsid w:val="00900E56"/>
    <w:rsid w:val="00904032"/>
    <w:rsid w:val="0090442B"/>
    <w:rsid w:val="00904A90"/>
    <w:rsid w:val="00917344"/>
    <w:rsid w:val="00950418"/>
    <w:rsid w:val="0095608B"/>
    <w:rsid w:val="00962612"/>
    <w:rsid w:val="009660BE"/>
    <w:rsid w:val="00975DF8"/>
    <w:rsid w:val="00994F5D"/>
    <w:rsid w:val="009963C9"/>
    <w:rsid w:val="009A0687"/>
    <w:rsid w:val="009A473B"/>
    <w:rsid w:val="009A6B17"/>
    <w:rsid w:val="009B178B"/>
    <w:rsid w:val="009B5454"/>
    <w:rsid w:val="009B58A4"/>
    <w:rsid w:val="009D3D86"/>
    <w:rsid w:val="00A02674"/>
    <w:rsid w:val="00A043CF"/>
    <w:rsid w:val="00A04856"/>
    <w:rsid w:val="00A1402D"/>
    <w:rsid w:val="00A16683"/>
    <w:rsid w:val="00A2753D"/>
    <w:rsid w:val="00A34450"/>
    <w:rsid w:val="00A4047B"/>
    <w:rsid w:val="00A46C42"/>
    <w:rsid w:val="00A64DA2"/>
    <w:rsid w:val="00A81433"/>
    <w:rsid w:val="00A82B08"/>
    <w:rsid w:val="00A84501"/>
    <w:rsid w:val="00A84FDB"/>
    <w:rsid w:val="00A853AB"/>
    <w:rsid w:val="00AA473D"/>
    <w:rsid w:val="00AA6E36"/>
    <w:rsid w:val="00AD06E3"/>
    <w:rsid w:val="00AD0E24"/>
    <w:rsid w:val="00AD3979"/>
    <w:rsid w:val="00AE5E11"/>
    <w:rsid w:val="00AE717D"/>
    <w:rsid w:val="00B029A1"/>
    <w:rsid w:val="00B07DFE"/>
    <w:rsid w:val="00B224CD"/>
    <w:rsid w:val="00B23E88"/>
    <w:rsid w:val="00B27FEB"/>
    <w:rsid w:val="00B44743"/>
    <w:rsid w:val="00B46FE5"/>
    <w:rsid w:val="00B64271"/>
    <w:rsid w:val="00BB4090"/>
    <w:rsid w:val="00BD6376"/>
    <w:rsid w:val="00BE0792"/>
    <w:rsid w:val="00BF2FE9"/>
    <w:rsid w:val="00BF3CAE"/>
    <w:rsid w:val="00C077EF"/>
    <w:rsid w:val="00C20101"/>
    <w:rsid w:val="00C279F7"/>
    <w:rsid w:val="00C3050E"/>
    <w:rsid w:val="00C31568"/>
    <w:rsid w:val="00C33462"/>
    <w:rsid w:val="00C54B64"/>
    <w:rsid w:val="00C61F68"/>
    <w:rsid w:val="00C93683"/>
    <w:rsid w:val="00C97842"/>
    <w:rsid w:val="00CB14E3"/>
    <w:rsid w:val="00CB1863"/>
    <w:rsid w:val="00CB77F6"/>
    <w:rsid w:val="00CC3E02"/>
    <w:rsid w:val="00CC4FED"/>
    <w:rsid w:val="00CC5E81"/>
    <w:rsid w:val="00CC7237"/>
    <w:rsid w:val="00CC7C7F"/>
    <w:rsid w:val="00CD24B0"/>
    <w:rsid w:val="00CD5B3A"/>
    <w:rsid w:val="00CE5972"/>
    <w:rsid w:val="00CF012F"/>
    <w:rsid w:val="00CF323F"/>
    <w:rsid w:val="00CF53FF"/>
    <w:rsid w:val="00CF6BB9"/>
    <w:rsid w:val="00D030EE"/>
    <w:rsid w:val="00D15F5F"/>
    <w:rsid w:val="00D62C24"/>
    <w:rsid w:val="00D62F17"/>
    <w:rsid w:val="00D93E58"/>
    <w:rsid w:val="00DA4B07"/>
    <w:rsid w:val="00DA7979"/>
    <w:rsid w:val="00DB5601"/>
    <w:rsid w:val="00DC7B42"/>
    <w:rsid w:val="00DE283A"/>
    <w:rsid w:val="00DF2F0A"/>
    <w:rsid w:val="00E121B8"/>
    <w:rsid w:val="00E34EF3"/>
    <w:rsid w:val="00E37A7D"/>
    <w:rsid w:val="00E452A6"/>
    <w:rsid w:val="00E52AFE"/>
    <w:rsid w:val="00E55026"/>
    <w:rsid w:val="00E56C40"/>
    <w:rsid w:val="00E60F17"/>
    <w:rsid w:val="00E6470A"/>
    <w:rsid w:val="00E71954"/>
    <w:rsid w:val="00E71D71"/>
    <w:rsid w:val="00E75C09"/>
    <w:rsid w:val="00E8034F"/>
    <w:rsid w:val="00E82AC7"/>
    <w:rsid w:val="00E87EE5"/>
    <w:rsid w:val="00E92FB7"/>
    <w:rsid w:val="00E95813"/>
    <w:rsid w:val="00E96EC1"/>
    <w:rsid w:val="00EA3EF9"/>
    <w:rsid w:val="00EA4E3D"/>
    <w:rsid w:val="00EC37E7"/>
    <w:rsid w:val="00EC4E07"/>
    <w:rsid w:val="00EC637A"/>
    <w:rsid w:val="00ED5559"/>
    <w:rsid w:val="00EE0C5D"/>
    <w:rsid w:val="00EF4AC6"/>
    <w:rsid w:val="00EF70FE"/>
    <w:rsid w:val="00EF7967"/>
    <w:rsid w:val="00F04237"/>
    <w:rsid w:val="00F058C1"/>
    <w:rsid w:val="00F17D53"/>
    <w:rsid w:val="00F212BE"/>
    <w:rsid w:val="00F33308"/>
    <w:rsid w:val="00F52ED0"/>
    <w:rsid w:val="00F53C7E"/>
    <w:rsid w:val="00F560EB"/>
    <w:rsid w:val="00F628FB"/>
    <w:rsid w:val="00F64963"/>
    <w:rsid w:val="00F75373"/>
    <w:rsid w:val="00F75DC1"/>
    <w:rsid w:val="00F82053"/>
    <w:rsid w:val="00F93665"/>
    <w:rsid w:val="00FA1C90"/>
    <w:rsid w:val="00FA67DB"/>
    <w:rsid w:val="00FA6A7F"/>
    <w:rsid w:val="00FC1A9E"/>
    <w:rsid w:val="00FC30B7"/>
    <w:rsid w:val="00FD0FCD"/>
    <w:rsid w:val="00FD1094"/>
    <w:rsid w:val="00FD3A35"/>
    <w:rsid w:val="00FE06E5"/>
    <w:rsid w:val="00FE3490"/>
    <w:rsid w:val="00FE53E3"/>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8444"/>
  <w15:chartTrackingRefBased/>
  <w15:docId w15:val="{DB0CAD4A-6C6A-43DB-B62E-CF9EB044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56"/>
    <w:pPr>
      <w:spacing w:after="120" w:line="240" w:lineRule="auto"/>
      <w:jc w:val="both"/>
    </w:pPr>
    <w:rPr>
      <w:rFonts w:asciiTheme="minorHAnsi" w:hAnsiTheme="minorHAnsi"/>
      <w:sz w:val="22"/>
    </w:rPr>
  </w:style>
  <w:style w:type="paragraph" w:styleId="Heading1">
    <w:name w:val="heading 1"/>
    <w:basedOn w:val="Normal"/>
    <w:next w:val="Normal"/>
    <w:link w:val="Heading1Char"/>
    <w:uiPriority w:val="9"/>
    <w:qFormat/>
    <w:rsid w:val="008E2423"/>
    <w:pPr>
      <w:keepNext/>
      <w:keepLines/>
      <w:spacing w:after="60"/>
      <w:jc w:val="center"/>
      <w:outlineLvl w:val="0"/>
    </w:pPr>
    <w:rPr>
      <w:rFonts w:eastAsiaTheme="majorEastAsia" w:cstheme="minorHAnsi"/>
      <w:b/>
      <w:color w:val="2E74B5" w:themeColor="accent1" w:themeShade="BF"/>
      <w:sz w:val="26"/>
      <w:szCs w:val="26"/>
    </w:rPr>
  </w:style>
  <w:style w:type="paragraph" w:styleId="Heading2">
    <w:name w:val="heading 2"/>
    <w:basedOn w:val="Normal"/>
    <w:next w:val="Normal"/>
    <w:link w:val="Heading2Char"/>
    <w:uiPriority w:val="9"/>
    <w:unhideWhenUsed/>
    <w:qFormat/>
    <w:rsid w:val="0069620D"/>
    <w:pPr>
      <w:keepNext/>
      <w:keepLines/>
      <w:spacing w:before="360"/>
      <w:jc w:val="center"/>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7239C"/>
    <w:pPr>
      <w:keepNext/>
      <w:keepLines/>
      <w:spacing w:before="240"/>
      <w:outlineLvl w:val="2"/>
    </w:pPr>
    <w:rPr>
      <w:rFonts w:eastAsiaTheme="majorEastAsia" w:cstheme="majorBidi"/>
      <w:b/>
      <w:color w:val="0070C0"/>
      <w:sz w:val="24"/>
      <w:szCs w:val="24"/>
    </w:rPr>
  </w:style>
  <w:style w:type="paragraph" w:styleId="Heading4">
    <w:name w:val="heading 4"/>
    <w:basedOn w:val="Normal"/>
    <w:next w:val="Normal"/>
    <w:link w:val="Heading4Char"/>
    <w:uiPriority w:val="9"/>
    <w:unhideWhenUsed/>
    <w:qFormat/>
    <w:rsid w:val="0007239C"/>
    <w:pPr>
      <w:keepNext/>
      <w:keepLines/>
      <w:spacing w:before="120"/>
      <w:outlineLvl w:val="3"/>
    </w:pPr>
    <w:rPr>
      <w:rFonts w:eastAsiaTheme="majorEastAsia" w:cstheme="minorHAnsi"/>
      <w:b/>
      <w:i/>
      <w:iCs/>
      <w:color w:val="2E74B5" w:themeColor="accent1" w:themeShade="BF"/>
      <w:sz w:val="24"/>
      <w:szCs w:val="24"/>
    </w:rPr>
  </w:style>
  <w:style w:type="paragraph" w:styleId="Heading5">
    <w:name w:val="heading 5"/>
    <w:basedOn w:val="Normal"/>
    <w:next w:val="Normal"/>
    <w:link w:val="Heading5Char"/>
    <w:uiPriority w:val="9"/>
    <w:unhideWhenUsed/>
    <w:qFormat/>
    <w:rsid w:val="0089437F"/>
    <w:pPr>
      <w:keepNext/>
      <w:keepLines/>
      <w:outlineLvl w:val="4"/>
    </w:pPr>
    <w:rPr>
      <w:rFonts w:eastAsiaTheme="majorEastAsia" w:cstheme="minorHAns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423"/>
    <w:rPr>
      <w:rFonts w:asciiTheme="minorHAnsi" w:eastAsiaTheme="majorEastAsia" w:hAnsiTheme="minorHAnsi" w:cstheme="minorHAnsi"/>
      <w:b/>
      <w:color w:val="2E74B5" w:themeColor="accent1" w:themeShade="BF"/>
      <w:sz w:val="26"/>
      <w:szCs w:val="26"/>
    </w:rPr>
  </w:style>
  <w:style w:type="character" w:customStyle="1" w:styleId="Heading2Char">
    <w:name w:val="Heading 2 Char"/>
    <w:basedOn w:val="DefaultParagraphFont"/>
    <w:link w:val="Heading2"/>
    <w:uiPriority w:val="9"/>
    <w:rsid w:val="0069620D"/>
    <w:rPr>
      <w:rFonts w:asciiTheme="minorHAnsi" w:eastAsiaTheme="majorEastAsia" w:hAnsiTheme="minorHAnsi" w:cstheme="majorBidi"/>
      <w:b/>
      <w:color w:val="2E74B5" w:themeColor="accent1" w:themeShade="BF"/>
      <w:sz w:val="26"/>
      <w:szCs w:val="26"/>
    </w:rPr>
  </w:style>
  <w:style w:type="character" w:styleId="Hyperlink">
    <w:name w:val="Hyperlink"/>
    <w:basedOn w:val="DefaultParagraphFont"/>
    <w:uiPriority w:val="99"/>
    <w:unhideWhenUsed/>
    <w:rsid w:val="002048ED"/>
    <w:rPr>
      <w:strike w:val="0"/>
      <w:dstrike w:val="0"/>
      <w:color w:val="008855"/>
      <w:u w:val="single"/>
      <w:effect w:val="none"/>
    </w:rPr>
  </w:style>
  <w:style w:type="paragraph" w:styleId="NormalWeb">
    <w:name w:val="Normal (Web)"/>
    <w:basedOn w:val="Normal"/>
    <w:uiPriority w:val="99"/>
    <w:unhideWhenUsed/>
    <w:rsid w:val="002048ED"/>
    <w:pPr>
      <w:spacing w:after="150"/>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07239C"/>
    <w:rPr>
      <w:rFonts w:asciiTheme="minorHAnsi" w:eastAsiaTheme="majorEastAsia" w:hAnsiTheme="minorHAnsi" w:cstheme="majorBidi"/>
      <w:b/>
      <w:color w:val="0070C0"/>
      <w:szCs w:val="24"/>
    </w:rPr>
  </w:style>
  <w:style w:type="paragraph" w:styleId="ListParagraph">
    <w:name w:val="List Paragraph"/>
    <w:basedOn w:val="Normal"/>
    <w:uiPriority w:val="34"/>
    <w:qFormat/>
    <w:rsid w:val="0031060D"/>
    <w:pPr>
      <w:ind w:left="720"/>
      <w:contextualSpacing/>
    </w:pPr>
  </w:style>
  <w:style w:type="character" w:customStyle="1" w:styleId="Heading4Char">
    <w:name w:val="Heading 4 Char"/>
    <w:basedOn w:val="DefaultParagraphFont"/>
    <w:link w:val="Heading4"/>
    <w:uiPriority w:val="9"/>
    <w:rsid w:val="0007239C"/>
    <w:rPr>
      <w:rFonts w:asciiTheme="minorHAnsi" w:eastAsiaTheme="majorEastAsia" w:hAnsiTheme="minorHAnsi" w:cstheme="minorHAnsi"/>
      <w:b/>
      <w:i/>
      <w:iCs/>
      <w:color w:val="2E74B5" w:themeColor="accent1" w:themeShade="BF"/>
      <w:szCs w:val="24"/>
    </w:rPr>
  </w:style>
  <w:style w:type="character" w:styleId="FollowedHyperlink">
    <w:name w:val="FollowedHyperlink"/>
    <w:basedOn w:val="DefaultParagraphFont"/>
    <w:uiPriority w:val="99"/>
    <w:semiHidden/>
    <w:unhideWhenUsed/>
    <w:rsid w:val="00306AC0"/>
    <w:rPr>
      <w:color w:val="954F72" w:themeColor="followedHyperlink"/>
      <w:u w:val="single"/>
    </w:rPr>
  </w:style>
  <w:style w:type="character" w:customStyle="1" w:styleId="Heading5Char">
    <w:name w:val="Heading 5 Char"/>
    <w:basedOn w:val="DefaultParagraphFont"/>
    <w:link w:val="Heading5"/>
    <w:uiPriority w:val="9"/>
    <w:rsid w:val="0089437F"/>
    <w:rPr>
      <w:rFonts w:asciiTheme="minorHAnsi" w:eastAsiaTheme="majorEastAsia" w:hAnsiTheme="minorHAnsi" w:cstheme="minorHAnsi"/>
      <w:color w:val="2E74B5" w:themeColor="accent1" w:themeShade="BF"/>
      <w:sz w:val="22"/>
    </w:rPr>
  </w:style>
  <w:style w:type="paragraph" w:styleId="NoSpacing">
    <w:name w:val="No Spacing"/>
    <w:uiPriority w:val="1"/>
    <w:qFormat/>
    <w:rsid w:val="00962612"/>
    <w:pPr>
      <w:spacing w:after="0" w:line="240" w:lineRule="auto"/>
      <w:jc w:val="both"/>
    </w:pPr>
    <w:rPr>
      <w:rFonts w:asciiTheme="minorHAnsi" w:hAnsiTheme="minorHAnsi"/>
      <w:sz w:val="22"/>
    </w:rPr>
  </w:style>
  <w:style w:type="paragraph" w:customStyle="1" w:styleId="Default">
    <w:name w:val="Default"/>
    <w:rsid w:val="00E96EC1"/>
    <w:pPr>
      <w:autoSpaceDE w:val="0"/>
      <w:autoSpaceDN w:val="0"/>
      <w:adjustRightInd w:val="0"/>
      <w:spacing w:after="0" w:line="240" w:lineRule="auto"/>
    </w:pPr>
    <w:rPr>
      <w:rFonts w:ascii="Verdana" w:hAnsi="Verdana" w:cs="Verdana"/>
      <w:color w:val="000000"/>
      <w:szCs w:val="24"/>
    </w:rPr>
  </w:style>
  <w:style w:type="table" w:styleId="TableGrid">
    <w:name w:val="Table Grid"/>
    <w:basedOn w:val="TableNormal"/>
    <w:uiPriority w:val="39"/>
    <w:rsid w:val="0019577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F0FB7"/>
    <w:rPr>
      <w:rFonts w:ascii="Helvetica-Bold" w:hAnsi="Helvetica-Bold" w:hint="default"/>
      <w:b/>
      <w:bCs/>
      <w:i w:val="0"/>
      <w:iCs w:val="0"/>
      <w:color w:val="000000"/>
      <w:sz w:val="22"/>
      <w:szCs w:val="22"/>
    </w:rPr>
  </w:style>
  <w:style w:type="paragraph" w:customStyle="1" w:styleId="xmsonormal">
    <w:name w:val="x_msonormal"/>
    <w:basedOn w:val="Normal"/>
    <w:rsid w:val="003D3D9E"/>
    <w:pPr>
      <w:spacing w:after="0"/>
      <w:jc w:val="left"/>
    </w:pPr>
    <w:rPr>
      <w:rFonts w:ascii="Calibri" w:hAnsi="Calibri" w:cs="Calibri"/>
      <w:lang w:eastAsia="en-GB"/>
    </w:rPr>
  </w:style>
  <w:style w:type="character" w:styleId="Strong">
    <w:name w:val="Strong"/>
    <w:basedOn w:val="DefaultParagraphFont"/>
    <w:uiPriority w:val="22"/>
    <w:qFormat/>
    <w:rsid w:val="000A71C9"/>
    <w:rPr>
      <w:b/>
      <w:bCs/>
    </w:rPr>
  </w:style>
  <w:style w:type="paragraph" w:customStyle="1" w:styleId="text-build-content">
    <w:name w:val="text-build-content"/>
    <w:basedOn w:val="Normal"/>
    <w:rsid w:val="007B4BF4"/>
    <w:pPr>
      <w:spacing w:before="195" w:after="195"/>
      <w:jc w:val="left"/>
    </w:pPr>
    <w:rPr>
      <w:rFonts w:ascii="Calibri" w:hAnsi="Calibri" w:cs="Calibri"/>
      <w:lang w:eastAsia="en-GB"/>
    </w:rPr>
  </w:style>
  <w:style w:type="paragraph" w:customStyle="1" w:styleId="govuk-body">
    <w:name w:val="govuk-body"/>
    <w:basedOn w:val="Normal"/>
    <w:rsid w:val="00050343"/>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3C7E"/>
    <w:rPr>
      <w:i/>
      <w:iCs/>
    </w:rPr>
  </w:style>
  <w:style w:type="paragraph" w:customStyle="1" w:styleId="default0">
    <w:name w:val="default"/>
    <w:basedOn w:val="Normal"/>
    <w:uiPriority w:val="99"/>
    <w:semiHidden/>
    <w:rsid w:val="00032DE7"/>
    <w:pPr>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051">
      <w:bodyDiv w:val="1"/>
      <w:marLeft w:val="0"/>
      <w:marRight w:val="0"/>
      <w:marTop w:val="0"/>
      <w:marBottom w:val="0"/>
      <w:divBdr>
        <w:top w:val="none" w:sz="0" w:space="0" w:color="auto"/>
        <w:left w:val="none" w:sz="0" w:space="0" w:color="auto"/>
        <w:bottom w:val="none" w:sz="0" w:space="0" w:color="auto"/>
        <w:right w:val="none" w:sz="0" w:space="0" w:color="auto"/>
      </w:divBdr>
    </w:div>
    <w:div w:id="74085884">
      <w:bodyDiv w:val="1"/>
      <w:marLeft w:val="0"/>
      <w:marRight w:val="0"/>
      <w:marTop w:val="0"/>
      <w:marBottom w:val="0"/>
      <w:divBdr>
        <w:top w:val="none" w:sz="0" w:space="0" w:color="auto"/>
        <w:left w:val="none" w:sz="0" w:space="0" w:color="auto"/>
        <w:bottom w:val="none" w:sz="0" w:space="0" w:color="auto"/>
        <w:right w:val="none" w:sz="0" w:space="0" w:color="auto"/>
      </w:divBdr>
    </w:div>
    <w:div w:id="90203911">
      <w:bodyDiv w:val="1"/>
      <w:marLeft w:val="0"/>
      <w:marRight w:val="0"/>
      <w:marTop w:val="0"/>
      <w:marBottom w:val="0"/>
      <w:divBdr>
        <w:top w:val="none" w:sz="0" w:space="0" w:color="auto"/>
        <w:left w:val="none" w:sz="0" w:space="0" w:color="auto"/>
        <w:bottom w:val="none" w:sz="0" w:space="0" w:color="auto"/>
        <w:right w:val="none" w:sz="0" w:space="0" w:color="auto"/>
      </w:divBdr>
      <w:divsChild>
        <w:div w:id="526916807">
          <w:marLeft w:val="0"/>
          <w:marRight w:val="0"/>
          <w:marTop w:val="0"/>
          <w:marBottom w:val="0"/>
          <w:divBdr>
            <w:top w:val="none" w:sz="0" w:space="0" w:color="auto"/>
            <w:left w:val="none" w:sz="0" w:space="0" w:color="auto"/>
            <w:bottom w:val="none" w:sz="0" w:space="0" w:color="auto"/>
            <w:right w:val="none" w:sz="0" w:space="0" w:color="auto"/>
          </w:divBdr>
          <w:divsChild>
            <w:div w:id="525169216">
              <w:marLeft w:val="-225"/>
              <w:marRight w:val="-225"/>
              <w:marTop w:val="0"/>
              <w:marBottom w:val="0"/>
              <w:divBdr>
                <w:top w:val="none" w:sz="0" w:space="0" w:color="auto"/>
                <w:left w:val="none" w:sz="0" w:space="0" w:color="auto"/>
                <w:bottom w:val="none" w:sz="0" w:space="0" w:color="auto"/>
                <w:right w:val="none" w:sz="0" w:space="0" w:color="auto"/>
              </w:divBdr>
              <w:divsChild>
                <w:div w:id="49814180">
                  <w:marLeft w:val="0"/>
                  <w:marRight w:val="0"/>
                  <w:marTop w:val="0"/>
                  <w:marBottom w:val="0"/>
                  <w:divBdr>
                    <w:top w:val="none" w:sz="0" w:space="0" w:color="auto"/>
                    <w:left w:val="none" w:sz="0" w:space="0" w:color="auto"/>
                    <w:bottom w:val="none" w:sz="0" w:space="0" w:color="auto"/>
                    <w:right w:val="none" w:sz="0" w:space="0" w:color="auto"/>
                  </w:divBdr>
                  <w:divsChild>
                    <w:div w:id="1716660467">
                      <w:marLeft w:val="-225"/>
                      <w:marRight w:val="-225"/>
                      <w:marTop w:val="0"/>
                      <w:marBottom w:val="0"/>
                      <w:divBdr>
                        <w:top w:val="none" w:sz="0" w:space="0" w:color="auto"/>
                        <w:left w:val="none" w:sz="0" w:space="0" w:color="auto"/>
                        <w:bottom w:val="none" w:sz="0" w:space="0" w:color="auto"/>
                        <w:right w:val="none" w:sz="0" w:space="0" w:color="auto"/>
                      </w:divBdr>
                      <w:divsChild>
                        <w:div w:id="14712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0143">
      <w:bodyDiv w:val="1"/>
      <w:marLeft w:val="0"/>
      <w:marRight w:val="0"/>
      <w:marTop w:val="0"/>
      <w:marBottom w:val="0"/>
      <w:divBdr>
        <w:top w:val="none" w:sz="0" w:space="0" w:color="auto"/>
        <w:left w:val="none" w:sz="0" w:space="0" w:color="auto"/>
        <w:bottom w:val="none" w:sz="0" w:space="0" w:color="auto"/>
        <w:right w:val="none" w:sz="0" w:space="0" w:color="auto"/>
      </w:divBdr>
    </w:div>
    <w:div w:id="202865843">
      <w:bodyDiv w:val="1"/>
      <w:marLeft w:val="0"/>
      <w:marRight w:val="0"/>
      <w:marTop w:val="0"/>
      <w:marBottom w:val="0"/>
      <w:divBdr>
        <w:top w:val="none" w:sz="0" w:space="0" w:color="auto"/>
        <w:left w:val="none" w:sz="0" w:space="0" w:color="auto"/>
        <w:bottom w:val="none" w:sz="0" w:space="0" w:color="auto"/>
        <w:right w:val="none" w:sz="0" w:space="0" w:color="auto"/>
      </w:divBdr>
      <w:divsChild>
        <w:div w:id="395932380">
          <w:marLeft w:val="0"/>
          <w:marRight w:val="0"/>
          <w:marTop w:val="0"/>
          <w:marBottom w:val="0"/>
          <w:divBdr>
            <w:top w:val="none" w:sz="0" w:space="0" w:color="auto"/>
            <w:left w:val="none" w:sz="0" w:space="0" w:color="auto"/>
            <w:bottom w:val="none" w:sz="0" w:space="0" w:color="auto"/>
            <w:right w:val="none" w:sz="0" w:space="0" w:color="auto"/>
          </w:divBdr>
          <w:divsChild>
            <w:div w:id="510293568">
              <w:marLeft w:val="0"/>
              <w:marRight w:val="0"/>
              <w:marTop w:val="0"/>
              <w:marBottom w:val="0"/>
              <w:divBdr>
                <w:top w:val="none" w:sz="0" w:space="0" w:color="auto"/>
                <w:left w:val="none" w:sz="0" w:space="0" w:color="auto"/>
                <w:bottom w:val="none" w:sz="0" w:space="0" w:color="auto"/>
                <w:right w:val="none" w:sz="0" w:space="0" w:color="auto"/>
              </w:divBdr>
              <w:divsChild>
                <w:div w:id="189103157">
                  <w:marLeft w:val="0"/>
                  <w:marRight w:val="0"/>
                  <w:marTop w:val="0"/>
                  <w:marBottom w:val="0"/>
                  <w:divBdr>
                    <w:top w:val="none" w:sz="0" w:space="0" w:color="auto"/>
                    <w:left w:val="none" w:sz="0" w:space="0" w:color="auto"/>
                    <w:bottom w:val="none" w:sz="0" w:space="0" w:color="auto"/>
                    <w:right w:val="none" w:sz="0" w:space="0" w:color="auto"/>
                  </w:divBdr>
                  <w:divsChild>
                    <w:div w:id="261500658">
                      <w:marLeft w:val="0"/>
                      <w:marRight w:val="0"/>
                      <w:marTop w:val="0"/>
                      <w:marBottom w:val="0"/>
                      <w:divBdr>
                        <w:top w:val="none" w:sz="0" w:space="0" w:color="auto"/>
                        <w:left w:val="none" w:sz="0" w:space="0" w:color="auto"/>
                        <w:bottom w:val="none" w:sz="0" w:space="0" w:color="auto"/>
                        <w:right w:val="none" w:sz="0" w:space="0" w:color="auto"/>
                      </w:divBdr>
                      <w:divsChild>
                        <w:div w:id="5583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61936">
      <w:bodyDiv w:val="1"/>
      <w:marLeft w:val="0"/>
      <w:marRight w:val="0"/>
      <w:marTop w:val="0"/>
      <w:marBottom w:val="0"/>
      <w:divBdr>
        <w:top w:val="none" w:sz="0" w:space="0" w:color="auto"/>
        <w:left w:val="none" w:sz="0" w:space="0" w:color="auto"/>
        <w:bottom w:val="none" w:sz="0" w:space="0" w:color="auto"/>
        <w:right w:val="none" w:sz="0" w:space="0" w:color="auto"/>
      </w:divBdr>
      <w:divsChild>
        <w:div w:id="1958101464">
          <w:marLeft w:val="0"/>
          <w:marRight w:val="0"/>
          <w:marTop w:val="0"/>
          <w:marBottom w:val="0"/>
          <w:divBdr>
            <w:top w:val="none" w:sz="0" w:space="0" w:color="auto"/>
            <w:left w:val="none" w:sz="0" w:space="0" w:color="auto"/>
            <w:bottom w:val="none" w:sz="0" w:space="0" w:color="auto"/>
            <w:right w:val="none" w:sz="0" w:space="0" w:color="auto"/>
          </w:divBdr>
          <w:divsChild>
            <w:div w:id="847063546">
              <w:marLeft w:val="-225"/>
              <w:marRight w:val="-225"/>
              <w:marTop w:val="0"/>
              <w:marBottom w:val="0"/>
              <w:divBdr>
                <w:top w:val="none" w:sz="0" w:space="0" w:color="auto"/>
                <w:left w:val="none" w:sz="0" w:space="0" w:color="auto"/>
                <w:bottom w:val="none" w:sz="0" w:space="0" w:color="auto"/>
                <w:right w:val="none" w:sz="0" w:space="0" w:color="auto"/>
              </w:divBdr>
              <w:divsChild>
                <w:div w:id="374277075">
                  <w:marLeft w:val="0"/>
                  <w:marRight w:val="0"/>
                  <w:marTop w:val="0"/>
                  <w:marBottom w:val="0"/>
                  <w:divBdr>
                    <w:top w:val="none" w:sz="0" w:space="0" w:color="auto"/>
                    <w:left w:val="none" w:sz="0" w:space="0" w:color="auto"/>
                    <w:bottom w:val="none" w:sz="0" w:space="0" w:color="auto"/>
                    <w:right w:val="none" w:sz="0" w:space="0" w:color="auto"/>
                  </w:divBdr>
                  <w:divsChild>
                    <w:div w:id="278950257">
                      <w:marLeft w:val="-225"/>
                      <w:marRight w:val="-225"/>
                      <w:marTop w:val="0"/>
                      <w:marBottom w:val="0"/>
                      <w:divBdr>
                        <w:top w:val="none" w:sz="0" w:space="0" w:color="auto"/>
                        <w:left w:val="none" w:sz="0" w:space="0" w:color="auto"/>
                        <w:bottom w:val="none" w:sz="0" w:space="0" w:color="auto"/>
                        <w:right w:val="none" w:sz="0" w:space="0" w:color="auto"/>
                      </w:divBdr>
                      <w:divsChild>
                        <w:div w:id="12863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964789">
      <w:bodyDiv w:val="1"/>
      <w:marLeft w:val="0"/>
      <w:marRight w:val="0"/>
      <w:marTop w:val="0"/>
      <w:marBottom w:val="0"/>
      <w:divBdr>
        <w:top w:val="none" w:sz="0" w:space="0" w:color="auto"/>
        <w:left w:val="none" w:sz="0" w:space="0" w:color="auto"/>
        <w:bottom w:val="none" w:sz="0" w:space="0" w:color="auto"/>
        <w:right w:val="none" w:sz="0" w:space="0" w:color="auto"/>
      </w:divBdr>
    </w:div>
    <w:div w:id="316031063">
      <w:bodyDiv w:val="1"/>
      <w:marLeft w:val="0"/>
      <w:marRight w:val="0"/>
      <w:marTop w:val="0"/>
      <w:marBottom w:val="0"/>
      <w:divBdr>
        <w:top w:val="none" w:sz="0" w:space="0" w:color="auto"/>
        <w:left w:val="none" w:sz="0" w:space="0" w:color="auto"/>
        <w:bottom w:val="none" w:sz="0" w:space="0" w:color="auto"/>
        <w:right w:val="none" w:sz="0" w:space="0" w:color="auto"/>
      </w:divBdr>
    </w:div>
    <w:div w:id="337582967">
      <w:bodyDiv w:val="1"/>
      <w:marLeft w:val="0"/>
      <w:marRight w:val="0"/>
      <w:marTop w:val="0"/>
      <w:marBottom w:val="0"/>
      <w:divBdr>
        <w:top w:val="none" w:sz="0" w:space="0" w:color="auto"/>
        <w:left w:val="none" w:sz="0" w:space="0" w:color="auto"/>
        <w:bottom w:val="none" w:sz="0" w:space="0" w:color="auto"/>
        <w:right w:val="none" w:sz="0" w:space="0" w:color="auto"/>
      </w:divBdr>
    </w:div>
    <w:div w:id="368578983">
      <w:bodyDiv w:val="1"/>
      <w:marLeft w:val="0"/>
      <w:marRight w:val="0"/>
      <w:marTop w:val="0"/>
      <w:marBottom w:val="0"/>
      <w:divBdr>
        <w:top w:val="none" w:sz="0" w:space="0" w:color="auto"/>
        <w:left w:val="none" w:sz="0" w:space="0" w:color="auto"/>
        <w:bottom w:val="none" w:sz="0" w:space="0" w:color="auto"/>
        <w:right w:val="none" w:sz="0" w:space="0" w:color="auto"/>
      </w:divBdr>
    </w:div>
    <w:div w:id="370032198">
      <w:bodyDiv w:val="1"/>
      <w:marLeft w:val="0"/>
      <w:marRight w:val="0"/>
      <w:marTop w:val="0"/>
      <w:marBottom w:val="0"/>
      <w:divBdr>
        <w:top w:val="none" w:sz="0" w:space="0" w:color="auto"/>
        <w:left w:val="none" w:sz="0" w:space="0" w:color="auto"/>
        <w:bottom w:val="none" w:sz="0" w:space="0" w:color="auto"/>
        <w:right w:val="none" w:sz="0" w:space="0" w:color="auto"/>
      </w:divBdr>
      <w:divsChild>
        <w:div w:id="410927746">
          <w:marLeft w:val="0"/>
          <w:marRight w:val="0"/>
          <w:marTop w:val="0"/>
          <w:marBottom w:val="0"/>
          <w:divBdr>
            <w:top w:val="none" w:sz="0" w:space="0" w:color="auto"/>
            <w:left w:val="none" w:sz="0" w:space="0" w:color="auto"/>
            <w:bottom w:val="none" w:sz="0" w:space="0" w:color="auto"/>
            <w:right w:val="none" w:sz="0" w:space="0" w:color="auto"/>
          </w:divBdr>
          <w:divsChild>
            <w:div w:id="1822888959">
              <w:marLeft w:val="-225"/>
              <w:marRight w:val="-225"/>
              <w:marTop w:val="0"/>
              <w:marBottom w:val="0"/>
              <w:divBdr>
                <w:top w:val="none" w:sz="0" w:space="0" w:color="auto"/>
                <w:left w:val="none" w:sz="0" w:space="0" w:color="auto"/>
                <w:bottom w:val="none" w:sz="0" w:space="0" w:color="auto"/>
                <w:right w:val="none" w:sz="0" w:space="0" w:color="auto"/>
              </w:divBdr>
              <w:divsChild>
                <w:div w:id="681668999">
                  <w:marLeft w:val="0"/>
                  <w:marRight w:val="0"/>
                  <w:marTop w:val="0"/>
                  <w:marBottom w:val="0"/>
                  <w:divBdr>
                    <w:top w:val="none" w:sz="0" w:space="0" w:color="auto"/>
                    <w:left w:val="none" w:sz="0" w:space="0" w:color="auto"/>
                    <w:bottom w:val="none" w:sz="0" w:space="0" w:color="auto"/>
                    <w:right w:val="none" w:sz="0" w:space="0" w:color="auto"/>
                  </w:divBdr>
                  <w:divsChild>
                    <w:div w:id="1174034075">
                      <w:marLeft w:val="-225"/>
                      <w:marRight w:val="-225"/>
                      <w:marTop w:val="0"/>
                      <w:marBottom w:val="0"/>
                      <w:divBdr>
                        <w:top w:val="none" w:sz="0" w:space="0" w:color="auto"/>
                        <w:left w:val="none" w:sz="0" w:space="0" w:color="auto"/>
                        <w:bottom w:val="none" w:sz="0" w:space="0" w:color="auto"/>
                        <w:right w:val="none" w:sz="0" w:space="0" w:color="auto"/>
                      </w:divBdr>
                      <w:divsChild>
                        <w:div w:id="1851135917">
                          <w:marLeft w:val="0"/>
                          <w:marRight w:val="0"/>
                          <w:marTop w:val="0"/>
                          <w:marBottom w:val="0"/>
                          <w:divBdr>
                            <w:top w:val="none" w:sz="0" w:space="0" w:color="auto"/>
                            <w:left w:val="none" w:sz="0" w:space="0" w:color="auto"/>
                            <w:bottom w:val="none" w:sz="0" w:space="0" w:color="auto"/>
                            <w:right w:val="none" w:sz="0" w:space="0" w:color="auto"/>
                          </w:divBdr>
                          <w:divsChild>
                            <w:div w:id="85492406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7198">
      <w:bodyDiv w:val="1"/>
      <w:marLeft w:val="0"/>
      <w:marRight w:val="0"/>
      <w:marTop w:val="0"/>
      <w:marBottom w:val="0"/>
      <w:divBdr>
        <w:top w:val="none" w:sz="0" w:space="0" w:color="auto"/>
        <w:left w:val="none" w:sz="0" w:space="0" w:color="auto"/>
        <w:bottom w:val="none" w:sz="0" w:space="0" w:color="auto"/>
        <w:right w:val="none" w:sz="0" w:space="0" w:color="auto"/>
      </w:divBdr>
    </w:div>
    <w:div w:id="490291779">
      <w:bodyDiv w:val="1"/>
      <w:marLeft w:val="0"/>
      <w:marRight w:val="0"/>
      <w:marTop w:val="0"/>
      <w:marBottom w:val="0"/>
      <w:divBdr>
        <w:top w:val="none" w:sz="0" w:space="0" w:color="auto"/>
        <w:left w:val="none" w:sz="0" w:space="0" w:color="auto"/>
        <w:bottom w:val="none" w:sz="0" w:space="0" w:color="auto"/>
        <w:right w:val="none" w:sz="0" w:space="0" w:color="auto"/>
      </w:divBdr>
    </w:div>
    <w:div w:id="490564334">
      <w:bodyDiv w:val="1"/>
      <w:marLeft w:val="0"/>
      <w:marRight w:val="0"/>
      <w:marTop w:val="0"/>
      <w:marBottom w:val="0"/>
      <w:divBdr>
        <w:top w:val="none" w:sz="0" w:space="0" w:color="auto"/>
        <w:left w:val="none" w:sz="0" w:space="0" w:color="auto"/>
        <w:bottom w:val="none" w:sz="0" w:space="0" w:color="auto"/>
        <w:right w:val="none" w:sz="0" w:space="0" w:color="auto"/>
      </w:divBdr>
    </w:div>
    <w:div w:id="499547425">
      <w:bodyDiv w:val="1"/>
      <w:marLeft w:val="0"/>
      <w:marRight w:val="0"/>
      <w:marTop w:val="0"/>
      <w:marBottom w:val="0"/>
      <w:divBdr>
        <w:top w:val="none" w:sz="0" w:space="0" w:color="auto"/>
        <w:left w:val="none" w:sz="0" w:space="0" w:color="auto"/>
        <w:bottom w:val="none" w:sz="0" w:space="0" w:color="auto"/>
        <w:right w:val="none" w:sz="0" w:space="0" w:color="auto"/>
      </w:divBdr>
      <w:divsChild>
        <w:div w:id="786436888">
          <w:marLeft w:val="0"/>
          <w:marRight w:val="0"/>
          <w:marTop w:val="0"/>
          <w:marBottom w:val="0"/>
          <w:divBdr>
            <w:top w:val="none" w:sz="0" w:space="0" w:color="auto"/>
            <w:left w:val="none" w:sz="0" w:space="0" w:color="auto"/>
            <w:bottom w:val="none" w:sz="0" w:space="0" w:color="auto"/>
            <w:right w:val="none" w:sz="0" w:space="0" w:color="auto"/>
          </w:divBdr>
          <w:divsChild>
            <w:div w:id="546452765">
              <w:marLeft w:val="-225"/>
              <w:marRight w:val="-225"/>
              <w:marTop w:val="0"/>
              <w:marBottom w:val="0"/>
              <w:divBdr>
                <w:top w:val="none" w:sz="0" w:space="0" w:color="auto"/>
                <w:left w:val="none" w:sz="0" w:space="0" w:color="auto"/>
                <w:bottom w:val="none" w:sz="0" w:space="0" w:color="auto"/>
                <w:right w:val="none" w:sz="0" w:space="0" w:color="auto"/>
              </w:divBdr>
              <w:divsChild>
                <w:div w:id="1833176923">
                  <w:marLeft w:val="0"/>
                  <w:marRight w:val="0"/>
                  <w:marTop w:val="0"/>
                  <w:marBottom w:val="0"/>
                  <w:divBdr>
                    <w:top w:val="none" w:sz="0" w:space="0" w:color="auto"/>
                    <w:left w:val="none" w:sz="0" w:space="0" w:color="auto"/>
                    <w:bottom w:val="none" w:sz="0" w:space="0" w:color="auto"/>
                    <w:right w:val="none" w:sz="0" w:space="0" w:color="auto"/>
                  </w:divBdr>
                  <w:divsChild>
                    <w:div w:id="1102215696">
                      <w:marLeft w:val="-225"/>
                      <w:marRight w:val="-225"/>
                      <w:marTop w:val="0"/>
                      <w:marBottom w:val="0"/>
                      <w:divBdr>
                        <w:top w:val="none" w:sz="0" w:space="0" w:color="auto"/>
                        <w:left w:val="none" w:sz="0" w:space="0" w:color="auto"/>
                        <w:bottom w:val="none" w:sz="0" w:space="0" w:color="auto"/>
                        <w:right w:val="none" w:sz="0" w:space="0" w:color="auto"/>
                      </w:divBdr>
                      <w:divsChild>
                        <w:div w:id="8070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4523">
      <w:bodyDiv w:val="1"/>
      <w:marLeft w:val="0"/>
      <w:marRight w:val="0"/>
      <w:marTop w:val="0"/>
      <w:marBottom w:val="0"/>
      <w:divBdr>
        <w:top w:val="none" w:sz="0" w:space="0" w:color="auto"/>
        <w:left w:val="none" w:sz="0" w:space="0" w:color="auto"/>
        <w:bottom w:val="none" w:sz="0" w:space="0" w:color="auto"/>
        <w:right w:val="none" w:sz="0" w:space="0" w:color="auto"/>
      </w:divBdr>
      <w:divsChild>
        <w:div w:id="2021858707">
          <w:marLeft w:val="0"/>
          <w:marRight w:val="0"/>
          <w:marTop w:val="0"/>
          <w:marBottom w:val="0"/>
          <w:divBdr>
            <w:top w:val="none" w:sz="0" w:space="0" w:color="auto"/>
            <w:left w:val="none" w:sz="0" w:space="0" w:color="auto"/>
            <w:bottom w:val="none" w:sz="0" w:space="0" w:color="auto"/>
            <w:right w:val="none" w:sz="0" w:space="0" w:color="auto"/>
          </w:divBdr>
          <w:divsChild>
            <w:div w:id="2140764068">
              <w:marLeft w:val="-225"/>
              <w:marRight w:val="-225"/>
              <w:marTop w:val="0"/>
              <w:marBottom w:val="0"/>
              <w:divBdr>
                <w:top w:val="none" w:sz="0" w:space="0" w:color="auto"/>
                <w:left w:val="none" w:sz="0" w:space="0" w:color="auto"/>
                <w:bottom w:val="none" w:sz="0" w:space="0" w:color="auto"/>
                <w:right w:val="none" w:sz="0" w:space="0" w:color="auto"/>
              </w:divBdr>
              <w:divsChild>
                <w:div w:id="315110013">
                  <w:marLeft w:val="0"/>
                  <w:marRight w:val="0"/>
                  <w:marTop w:val="0"/>
                  <w:marBottom w:val="0"/>
                  <w:divBdr>
                    <w:top w:val="none" w:sz="0" w:space="0" w:color="auto"/>
                    <w:left w:val="none" w:sz="0" w:space="0" w:color="auto"/>
                    <w:bottom w:val="none" w:sz="0" w:space="0" w:color="auto"/>
                    <w:right w:val="none" w:sz="0" w:space="0" w:color="auto"/>
                  </w:divBdr>
                  <w:divsChild>
                    <w:div w:id="1966156987">
                      <w:marLeft w:val="-225"/>
                      <w:marRight w:val="-225"/>
                      <w:marTop w:val="0"/>
                      <w:marBottom w:val="0"/>
                      <w:divBdr>
                        <w:top w:val="none" w:sz="0" w:space="0" w:color="auto"/>
                        <w:left w:val="none" w:sz="0" w:space="0" w:color="auto"/>
                        <w:bottom w:val="none" w:sz="0" w:space="0" w:color="auto"/>
                        <w:right w:val="none" w:sz="0" w:space="0" w:color="auto"/>
                      </w:divBdr>
                      <w:divsChild>
                        <w:div w:id="22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4704">
      <w:bodyDiv w:val="1"/>
      <w:marLeft w:val="0"/>
      <w:marRight w:val="0"/>
      <w:marTop w:val="0"/>
      <w:marBottom w:val="0"/>
      <w:divBdr>
        <w:top w:val="none" w:sz="0" w:space="0" w:color="auto"/>
        <w:left w:val="none" w:sz="0" w:space="0" w:color="auto"/>
        <w:bottom w:val="none" w:sz="0" w:space="0" w:color="auto"/>
        <w:right w:val="none" w:sz="0" w:space="0" w:color="auto"/>
      </w:divBdr>
    </w:div>
    <w:div w:id="632246701">
      <w:bodyDiv w:val="1"/>
      <w:marLeft w:val="0"/>
      <w:marRight w:val="0"/>
      <w:marTop w:val="0"/>
      <w:marBottom w:val="0"/>
      <w:divBdr>
        <w:top w:val="none" w:sz="0" w:space="0" w:color="auto"/>
        <w:left w:val="none" w:sz="0" w:space="0" w:color="auto"/>
        <w:bottom w:val="none" w:sz="0" w:space="0" w:color="auto"/>
        <w:right w:val="none" w:sz="0" w:space="0" w:color="auto"/>
      </w:divBdr>
      <w:divsChild>
        <w:div w:id="1250963927">
          <w:marLeft w:val="0"/>
          <w:marRight w:val="0"/>
          <w:marTop w:val="0"/>
          <w:marBottom w:val="0"/>
          <w:divBdr>
            <w:top w:val="none" w:sz="0" w:space="0" w:color="auto"/>
            <w:left w:val="none" w:sz="0" w:space="0" w:color="auto"/>
            <w:bottom w:val="none" w:sz="0" w:space="0" w:color="auto"/>
            <w:right w:val="none" w:sz="0" w:space="0" w:color="auto"/>
          </w:divBdr>
          <w:divsChild>
            <w:div w:id="1214583648">
              <w:marLeft w:val="-225"/>
              <w:marRight w:val="-225"/>
              <w:marTop w:val="0"/>
              <w:marBottom w:val="0"/>
              <w:divBdr>
                <w:top w:val="none" w:sz="0" w:space="0" w:color="auto"/>
                <w:left w:val="none" w:sz="0" w:space="0" w:color="auto"/>
                <w:bottom w:val="none" w:sz="0" w:space="0" w:color="auto"/>
                <w:right w:val="none" w:sz="0" w:space="0" w:color="auto"/>
              </w:divBdr>
              <w:divsChild>
                <w:div w:id="56635834">
                  <w:marLeft w:val="0"/>
                  <w:marRight w:val="0"/>
                  <w:marTop w:val="0"/>
                  <w:marBottom w:val="0"/>
                  <w:divBdr>
                    <w:top w:val="none" w:sz="0" w:space="0" w:color="auto"/>
                    <w:left w:val="none" w:sz="0" w:space="0" w:color="auto"/>
                    <w:bottom w:val="none" w:sz="0" w:space="0" w:color="auto"/>
                    <w:right w:val="none" w:sz="0" w:space="0" w:color="auto"/>
                  </w:divBdr>
                  <w:divsChild>
                    <w:div w:id="1919368159">
                      <w:marLeft w:val="-225"/>
                      <w:marRight w:val="-225"/>
                      <w:marTop w:val="0"/>
                      <w:marBottom w:val="0"/>
                      <w:divBdr>
                        <w:top w:val="none" w:sz="0" w:space="0" w:color="auto"/>
                        <w:left w:val="none" w:sz="0" w:space="0" w:color="auto"/>
                        <w:bottom w:val="none" w:sz="0" w:space="0" w:color="auto"/>
                        <w:right w:val="none" w:sz="0" w:space="0" w:color="auto"/>
                      </w:divBdr>
                      <w:divsChild>
                        <w:div w:id="39136532">
                          <w:marLeft w:val="0"/>
                          <w:marRight w:val="0"/>
                          <w:marTop w:val="0"/>
                          <w:marBottom w:val="0"/>
                          <w:divBdr>
                            <w:top w:val="none" w:sz="0" w:space="0" w:color="auto"/>
                            <w:left w:val="none" w:sz="0" w:space="0" w:color="auto"/>
                            <w:bottom w:val="none" w:sz="0" w:space="0" w:color="auto"/>
                            <w:right w:val="none" w:sz="0" w:space="0" w:color="auto"/>
                          </w:divBdr>
                          <w:divsChild>
                            <w:div w:id="99033351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64947">
      <w:bodyDiv w:val="1"/>
      <w:marLeft w:val="0"/>
      <w:marRight w:val="0"/>
      <w:marTop w:val="0"/>
      <w:marBottom w:val="0"/>
      <w:divBdr>
        <w:top w:val="none" w:sz="0" w:space="0" w:color="auto"/>
        <w:left w:val="none" w:sz="0" w:space="0" w:color="auto"/>
        <w:bottom w:val="none" w:sz="0" w:space="0" w:color="auto"/>
        <w:right w:val="none" w:sz="0" w:space="0" w:color="auto"/>
      </w:divBdr>
      <w:divsChild>
        <w:div w:id="881357219">
          <w:marLeft w:val="0"/>
          <w:marRight w:val="0"/>
          <w:marTop w:val="0"/>
          <w:marBottom w:val="0"/>
          <w:divBdr>
            <w:top w:val="none" w:sz="0" w:space="0" w:color="auto"/>
            <w:left w:val="none" w:sz="0" w:space="0" w:color="auto"/>
            <w:bottom w:val="none" w:sz="0" w:space="0" w:color="auto"/>
            <w:right w:val="none" w:sz="0" w:space="0" w:color="auto"/>
          </w:divBdr>
          <w:divsChild>
            <w:div w:id="59643857">
              <w:marLeft w:val="-225"/>
              <w:marRight w:val="-225"/>
              <w:marTop w:val="0"/>
              <w:marBottom w:val="0"/>
              <w:divBdr>
                <w:top w:val="none" w:sz="0" w:space="0" w:color="auto"/>
                <w:left w:val="none" w:sz="0" w:space="0" w:color="auto"/>
                <w:bottom w:val="none" w:sz="0" w:space="0" w:color="auto"/>
                <w:right w:val="none" w:sz="0" w:space="0" w:color="auto"/>
              </w:divBdr>
              <w:divsChild>
                <w:div w:id="810096585">
                  <w:marLeft w:val="0"/>
                  <w:marRight w:val="0"/>
                  <w:marTop w:val="0"/>
                  <w:marBottom w:val="0"/>
                  <w:divBdr>
                    <w:top w:val="none" w:sz="0" w:space="0" w:color="auto"/>
                    <w:left w:val="none" w:sz="0" w:space="0" w:color="auto"/>
                    <w:bottom w:val="none" w:sz="0" w:space="0" w:color="auto"/>
                    <w:right w:val="none" w:sz="0" w:space="0" w:color="auto"/>
                  </w:divBdr>
                  <w:divsChild>
                    <w:div w:id="1645968958">
                      <w:marLeft w:val="-225"/>
                      <w:marRight w:val="-225"/>
                      <w:marTop w:val="0"/>
                      <w:marBottom w:val="0"/>
                      <w:divBdr>
                        <w:top w:val="none" w:sz="0" w:space="0" w:color="auto"/>
                        <w:left w:val="none" w:sz="0" w:space="0" w:color="auto"/>
                        <w:bottom w:val="none" w:sz="0" w:space="0" w:color="auto"/>
                        <w:right w:val="none" w:sz="0" w:space="0" w:color="auto"/>
                      </w:divBdr>
                      <w:divsChild>
                        <w:div w:id="3371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2977">
      <w:bodyDiv w:val="1"/>
      <w:marLeft w:val="0"/>
      <w:marRight w:val="0"/>
      <w:marTop w:val="0"/>
      <w:marBottom w:val="0"/>
      <w:divBdr>
        <w:top w:val="none" w:sz="0" w:space="0" w:color="auto"/>
        <w:left w:val="none" w:sz="0" w:space="0" w:color="auto"/>
        <w:bottom w:val="none" w:sz="0" w:space="0" w:color="auto"/>
        <w:right w:val="none" w:sz="0" w:space="0" w:color="auto"/>
      </w:divBdr>
      <w:divsChild>
        <w:div w:id="10649219">
          <w:marLeft w:val="0"/>
          <w:marRight w:val="0"/>
          <w:marTop w:val="0"/>
          <w:marBottom w:val="0"/>
          <w:divBdr>
            <w:top w:val="none" w:sz="0" w:space="0" w:color="auto"/>
            <w:left w:val="none" w:sz="0" w:space="0" w:color="auto"/>
            <w:bottom w:val="none" w:sz="0" w:space="0" w:color="auto"/>
            <w:right w:val="none" w:sz="0" w:space="0" w:color="auto"/>
          </w:divBdr>
          <w:divsChild>
            <w:div w:id="2004048265">
              <w:marLeft w:val="0"/>
              <w:marRight w:val="0"/>
              <w:marTop w:val="0"/>
              <w:marBottom w:val="0"/>
              <w:divBdr>
                <w:top w:val="none" w:sz="0" w:space="0" w:color="auto"/>
                <w:left w:val="none" w:sz="0" w:space="0" w:color="auto"/>
                <w:bottom w:val="none" w:sz="0" w:space="0" w:color="auto"/>
                <w:right w:val="none" w:sz="0" w:space="0" w:color="auto"/>
              </w:divBdr>
              <w:divsChild>
                <w:div w:id="1068573735">
                  <w:marLeft w:val="0"/>
                  <w:marRight w:val="0"/>
                  <w:marTop w:val="0"/>
                  <w:marBottom w:val="0"/>
                  <w:divBdr>
                    <w:top w:val="none" w:sz="0" w:space="0" w:color="auto"/>
                    <w:left w:val="none" w:sz="0" w:space="0" w:color="auto"/>
                    <w:bottom w:val="none" w:sz="0" w:space="0" w:color="auto"/>
                    <w:right w:val="none" w:sz="0" w:space="0" w:color="auto"/>
                  </w:divBdr>
                  <w:divsChild>
                    <w:div w:id="288707958">
                      <w:marLeft w:val="0"/>
                      <w:marRight w:val="0"/>
                      <w:marTop w:val="0"/>
                      <w:marBottom w:val="0"/>
                      <w:divBdr>
                        <w:top w:val="none" w:sz="0" w:space="0" w:color="auto"/>
                        <w:left w:val="none" w:sz="0" w:space="0" w:color="auto"/>
                        <w:bottom w:val="none" w:sz="0" w:space="0" w:color="auto"/>
                        <w:right w:val="none" w:sz="0" w:space="0" w:color="auto"/>
                      </w:divBdr>
                      <w:divsChild>
                        <w:div w:id="11835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84148">
      <w:bodyDiv w:val="1"/>
      <w:marLeft w:val="0"/>
      <w:marRight w:val="0"/>
      <w:marTop w:val="0"/>
      <w:marBottom w:val="0"/>
      <w:divBdr>
        <w:top w:val="none" w:sz="0" w:space="0" w:color="auto"/>
        <w:left w:val="none" w:sz="0" w:space="0" w:color="auto"/>
        <w:bottom w:val="none" w:sz="0" w:space="0" w:color="auto"/>
        <w:right w:val="none" w:sz="0" w:space="0" w:color="auto"/>
      </w:divBdr>
      <w:divsChild>
        <w:div w:id="1355576366">
          <w:marLeft w:val="0"/>
          <w:marRight w:val="0"/>
          <w:marTop w:val="0"/>
          <w:marBottom w:val="0"/>
          <w:divBdr>
            <w:top w:val="none" w:sz="0" w:space="0" w:color="auto"/>
            <w:left w:val="none" w:sz="0" w:space="0" w:color="auto"/>
            <w:bottom w:val="none" w:sz="0" w:space="0" w:color="auto"/>
            <w:right w:val="none" w:sz="0" w:space="0" w:color="auto"/>
          </w:divBdr>
          <w:divsChild>
            <w:div w:id="37243991">
              <w:marLeft w:val="0"/>
              <w:marRight w:val="0"/>
              <w:marTop w:val="0"/>
              <w:marBottom w:val="0"/>
              <w:divBdr>
                <w:top w:val="none" w:sz="0" w:space="0" w:color="auto"/>
                <w:left w:val="none" w:sz="0" w:space="0" w:color="auto"/>
                <w:bottom w:val="none" w:sz="0" w:space="0" w:color="auto"/>
                <w:right w:val="none" w:sz="0" w:space="0" w:color="auto"/>
              </w:divBdr>
              <w:divsChild>
                <w:div w:id="1938559037">
                  <w:marLeft w:val="0"/>
                  <w:marRight w:val="0"/>
                  <w:marTop w:val="0"/>
                  <w:marBottom w:val="0"/>
                  <w:divBdr>
                    <w:top w:val="none" w:sz="0" w:space="0" w:color="auto"/>
                    <w:left w:val="none" w:sz="0" w:space="0" w:color="auto"/>
                    <w:bottom w:val="none" w:sz="0" w:space="0" w:color="auto"/>
                    <w:right w:val="none" w:sz="0" w:space="0" w:color="auto"/>
                  </w:divBdr>
                  <w:divsChild>
                    <w:div w:id="1584490086">
                      <w:marLeft w:val="0"/>
                      <w:marRight w:val="0"/>
                      <w:marTop w:val="0"/>
                      <w:marBottom w:val="0"/>
                      <w:divBdr>
                        <w:top w:val="none" w:sz="0" w:space="0" w:color="auto"/>
                        <w:left w:val="none" w:sz="0" w:space="0" w:color="auto"/>
                        <w:bottom w:val="none" w:sz="0" w:space="0" w:color="auto"/>
                        <w:right w:val="none" w:sz="0" w:space="0" w:color="auto"/>
                      </w:divBdr>
                      <w:divsChild>
                        <w:div w:id="700670875">
                          <w:marLeft w:val="0"/>
                          <w:marRight w:val="0"/>
                          <w:marTop w:val="0"/>
                          <w:marBottom w:val="0"/>
                          <w:divBdr>
                            <w:top w:val="none" w:sz="0" w:space="0" w:color="auto"/>
                            <w:left w:val="none" w:sz="0" w:space="0" w:color="auto"/>
                            <w:bottom w:val="none" w:sz="0" w:space="0" w:color="auto"/>
                            <w:right w:val="none" w:sz="0" w:space="0" w:color="auto"/>
                          </w:divBdr>
                          <w:divsChild>
                            <w:div w:id="19495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64763">
      <w:bodyDiv w:val="1"/>
      <w:marLeft w:val="0"/>
      <w:marRight w:val="0"/>
      <w:marTop w:val="0"/>
      <w:marBottom w:val="0"/>
      <w:divBdr>
        <w:top w:val="none" w:sz="0" w:space="0" w:color="auto"/>
        <w:left w:val="none" w:sz="0" w:space="0" w:color="auto"/>
        <w:bottom w:val="none" w:sz="0" w:space="0" w:color="auto"/>
        <w:right w:val="none" w:sz="0" w:space="0" w:color="auto"/>
      </w:divBdr>
      <w:divsChild>
        <w:div w:id="1045525503">
          <w:marLeft w:val="0"/>
          <w:marRight w:val="0"/>
          <w:marTop w:val="0"/>
          <w:marBottom w:val="0"/>
          <w:divBdr>
            <w:top w:val="none" w:sz="0" w:space="0" w:color="auto"/>
            <w:left w:val="none" w:sz="0" w:space="0" w:color="auto"/>
            <w:bottom w:val="none" w:sz="0" w:space="0" w:color="auto"/>
            <w:right w:val="none" w:sz="0" w:space="0" w:color="auto"/>
          </w:divBdr>
          <w:divsChild>
            <w:div w:id="1721631289">
              <w:marLeft w:val="-225"/>
              <w:marRight w:val="-225"/>
              <w:marTop w:val="0"/>
              <w:marBottom w:val="0"/>
              <w:divBdr>
                <w:top w:val="none" w:sz="0" w:space="0" w:color="auto"/>
                <w:left w:val="none" w:sz="0" w:space="0" w:color="auto"/>
                <w:bottom w:val="none" w:sz="0" w:space="0" w:color="auto"/>
                <w:right w:val="none" w:sz="0" w:space="0" w:color="auto"/>
              </w:divBdr>
              <w:divsChild>
                <w:div w:id="1883244230">
                  <w:marLeft w:val="0"/>
                  <w:marRight w:val="0"/>
                  <w:marTop w:val="0"/>
                  <w:marBottom w:val="0"/>
                  <w:divBdr>
                    <w:top w:val="none" w:sz="0" w:space="0" w:color="auto"/>
                    <w:left w:val="none" w:sz="0" w:space="0" w:color="auto"/>
                    <w:bottom w:val="none" w:sz="0" w:space="0" w:color="auto"/>
                    <w:right w:val="none" w:sz="0" w:space="0" w:color="auto"/>
                  </w:divBdr>
                  <w:divsChild>
                    <w:div w:id="1288047726">
                      <w:marLeft w:val="-225"/>
                      <w:marRight w:val="-225"/>
                      <w:marTop w:val="0"/>
                      <w:marBottom w:val="0"/>
                      <w:divBdr>
                        <w:top w:val="none" w:sz="0" w:space="0" w:color="auto"/>
                        <w:left w:val="none" w:sz="0" w:space="0" w:color="auto"/>
                        <w:bottom w:val="none" w:sz="0" w:space="0" w:color="auto"/>
                        <w:right w:val="none" w:sz="0" w:space="0" w:color="auto"/>
                      </w:divBdr>
                      <w:divsChild>
                        <w:div w:id="10576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44642">
      <w:bodyDiv w:val="1"/>
      <w:marLeft w:val="0"/>
      <w:marRight w:val="0"/>
      <w:marTop w:val="0"/>
      <w:marBottom w:val="0"/>
      <w:divBdr>
        <w:top w:val="none" w:sz="0" w:space="0" w:color="auto"/>
        <w:left w:val="none" w:sz="0" w:space="0" w:color="auto"/>
        <w:bottom w:val="none" w:sz="0" w:space="0" w:color="auto"/>
        <w:right w:val="none" w:sz="0" w:space="0" w:color="auto"/>
      </w:divBdr>
    </w:div>
    <w:div w:id="830176757">
      <w:bodyDiv w:val="1"/>
      <w:marLeft w:val="0"/>
      <w:marRight w:val="0"/>
      <w:marTop w:val="0"/>
      <w:marBottom w:val="0"/>
      <w:divBdr>
        <w:top w:val="none" w:sz="0" w:space="0" w:color="auto"/>
        <w:left w:val="none" w:sz="0" w:space="0" w:color="auto"/>
        <w:bottom w:val="none" w:sz="0" w:space="0" w:color="auto"/>
        <w:right w:val="none" w:sz="0" w:space="0" w:color="auto"/>
      </w:divBdr>
    </w:div>
    <w:div w:id="886181582">
      <w:bodyDiv w:val="1"/>
      <w:marLeft w:val="0"/>
      <w:marRight w:val="0"/>
      <w:marTop w:val="0"/>
      <w:marBottom w:val="0"/>
      <w:divBdr>
        <w:top w:val="none" w:sz="0" w:space="0" w:color="auto"/>
        <w:left w:val="none" w:sz="0" w:space="0" w:color="auto"/>
        <w:bottom w:val="none" w:sz="0" w:space="0" w:color="auto"/>
        <w:right w:val="none" w:sz="0" w:space="0" w:color="auto"/>
      </w:divBdr>
    </w:div>
    <w:div w:id="911156193">
      <w:bodyDiv w:val="1"/>
      <w:marLeft w:val="0"/>
      <w:marRight w:val="0"/>
      <w:marTop w:val="0"/>
      <w:marBottom w:val="0"/>
      <w:divBdr>
        <w:top w:val="none" w:sz="0" w:space="0" w:color="auto"/>
        <w:left w:val="none" w:sz="0" w:space="0" w:color="auto"/>
        <w:bottom w:val="none" w:sz="0" w:space="0" w:color="auto"/>
        <w:right w:val="none" w:sz="0" w:space="0" w:color="auto"/>
      </w:divBdr>
    </w:div>
    <w:div w:id="911232107">
      <w:bodyDiv w:val="1"/>
      <w:marLeft w:val="0"/>
      <w:marRight w:val="0"/>
      <w:marTop w:val="0"/>
      <w:marBottom w:val="0"/>
      <w:divBdr>
        <w:top w:val="none" w:sz="0" w:space="0" w:color="auto"/>
        <w:left w:val="none" w:sz="0" w:space="0" w:color="auto"/>
        <w:bottom w:val="none" w:sz="0" w:space="0" w:color="auto"/>
        <w:right w:val="none" w:sz="0" w:space="0" w:color="auto"/>
      </w:divBdr>
    </w:div>
    <w:div w:id="911354119">
      <w:bodyDiv w:val="1"/>
      <w:marLeft w:val="0"/>
      <w:marRight w:val="0"/>
      <w:marTop w:val="0"/>
      <w:marBottom w:val="0"/>
      <w:divBdr>
        <w:top w:val="none" w:sz="0" w:space="0" w:color="auto"/>
        <w:left w:val="none" w:sz="0" w:space="0" w:color="auto"/>
        <w:bottom w:val="none" w:sz="0" w:space="0" w:color="auto"/>
        <w:right w:val="none" w:sz="0" w:space="0" w:color="auto"/>
      </w:divBdr>
    </w:div>
    <w:div w:id="919994697">
      <w:bodyDiv w:val="1"/>
      <w:marLeft w:val="0"/>
      <w:marRight w:val="0"/>
      <w:marTop w:val="0"/>
      <w:marBottom w:val="0"/>
      <w:divBdr>
        <w:top w:val="none" w:sz="0" w:space="0" w:color="auto"/>
        <w:left w:val="none" w:sz="0" w:space="0" w:color="auto"/>
        <w:bottom w:val="none" w:sz="0" w:space="0" w:color="auto"/>
        <w:right w:val="none" w:sz="0" w:space="0" w:color="auto"/>
      </w:divBdr>
    </w:div>
    <w:div w:id="922299891">
      <w:bodyDiv w:val="1"/>
      <w:marLeft w:val="0"/>
      <w:marRight w:val="0"/>
      <w:marTop w:val="0"/>
      <w:marBottom w:val="0"/>
      <w:divBdr>
        <w:top w:val="none" w:sz="0" w:space="0" w:color="auto"/>
        <w:left w:val="none" w:sz="0" w:space="0" w:color="auto"/>
        <w:bottom w:val="none" w:sz="0" w:space="0" w:color="auto"/>
        <w:right w:val="none" w:sz="0" w:space="0" w:color="auto"/>
      </w:divBdr>
    </w:div>
    <w:div w:id="929392294">
      <w:bodyDiv w:val="1"/>
      <w:marLeft w:val="0"/>
      <w:marRight w:val="0"/>
      <w:marTop w:val="0"/>
      <w:marBottom w:val="0"/>
      <w:divBdr>
        <w:top w:val="none" w:sz="0" w:space="0" w:color="auto"/>
        <w:left w:val="none" w:sz="0" w:space="0" w:color="auto"/>
        <w:bottom w:val="none" w:sz="0" w:space="0" w:color="auto"/>
        <w:right w:val="none" w:sz="0" w:space="0" w:color="auto"/>
      </w:divBdr>
    </w:div>
    <w:div w:id="933518019">
      <w:bodyDiv w:val="1"/>
      <w:marLeft w:val="0"/>
      <w:marRight w:val="0"/>
      <w:marTop w:val="0"/>
      <w:marBottom w:val="0"/>
      <w:divBdr>
        <w:top w:val="none" w:sz="0" w:space="0" w:color="auto"/>
        <w:left w:val="none" w:sz="0" w:space="0" w:color="auto"/>
        <w:bottom w:val="none" w:sz="0" w:space="0" w:color="auto"/>
        <w:right w:val="none" w:sz="0" w:space="0" w:color="auto"/>
      </w:divBdr>
    </w:div>
    <w:div w:id="956840454">
      <w:bodyDiv w:val="1"/>
      <w:marLeft w:val="0"/>
      <w:marRight w:val="0"/>
      <w:marTop w:val="0"/>
      <w:marBottom w:val="0"/>
      <w:divBdr>
        <w:top w:val="none" w:sz="0" w:space="0" w:color="auto"/>
        <w:left w:val="none" w:sz="0" w:space="0" w:color="auto"/>
        <w:bottom w:val="none" w:sz="0" w:space="0" w:color="auto"/>
        <w:right w:val="none" w:sz="0" w:space="0" w:color="auto"/>
      </w:divBdr>
    </w:div>
    <w:div w:id="983507969">
      <w:bodyDiv w:val="1"/>
      <w:marLeft w:val="0"/>
      <w:marRight w:val="0"/>
      <w:marTop w:val="0"/>
      <w:marBottom w:val="0"/>
      <w:divBdr>
        <w:top w:val="none" w:sz="0" w:space="0" w:color="auto"/>
        <w:left w:val="none" w:sz="0" w:space="0" w:color="auto"/>
        <w:bottom w:val="none" w:sz="0" w:space="0" w:color="auto"/>
        <w:right w:val="none" w:sz="0" w:space="0" w:color="auto"/>
      </w:divBdr>
    </w:div>
    <w:div w:id="983580572">
      <w:bodyDiv w:val="1"/>
      <w:marLeft w:val="0"/>
      <w:marRight w:val="0"/>
      <w:marTop w:val="0"/>
      <w:marBottom w:val="0"/>
      <w:divBdr>
        <w:top w:val="none" w:sz="0" w:space="0" w:color="auto"/>
        <w:left w:val="none" w:sz="0" w:space="0" w:color="auto"/>
        <w:bottom w:val="none" w:sz="0" w:space="0" w:color="auto"/>
        <w:right w:val="none" w:sz="0" w:space="0" w:color="auto"/>
      </w:divBdr>
    </w:div>
    <w:div w:id="1177958406">
      <w:bodyDiv w:val="1"/>
      <w:marLeft w:val="0"/>
      <w:marRight w:val="0"/>
      <w:marTop w:val="0"/>
      <w:marBottom w:val="0"/>
      <w:divBdr>
        <w:top w:val="none" w:sz="0" w:space="0" w:color="auto"/>
        <w:left w:val="none" w:sz="0" w:space="0" w:color="auto"/>
        <w:bottom w:val="none" w:sz="0" w:space="0" w:color="auto"/>
        <w:right w:val="none" w:sz="0" w:space="0" w:color="auto"/>
      </w:divBdr>
    </w:div>
    <w:div w:id="1206219534">
      <w:bodyDiv w:val="1"/>
      <w:marLeft w:val="0"/>
      <w:marRight w:val="0"/>
      <w:marTop w:val="0"/>
      <w:marBottom w:val="0"/>
      <w:divBdr>
        <w:top w:val="none" w:sz="0" w:space="0" w:color="auto"/>
        <w:left w:val="none" w:sz="0" w:space="0" w:color="auto"/>
        <w:bottom w:val="none" w:sz="0" w:space="0" w:color="auto"/>
        <w:right w:val="none" w:sz="0" w:space="0" w:color="auto"/>
      </w:divBdr>
    </w:div>
    <w:div w:id="1247298496">
      <w:bodyDiv w:val="1"/>
      <w:marLeft w:val="0"/>
      <w:marRight w:val="0"/>
      <w:marTop w:val="0"/>
      <w:marBottom w:val="0"/>
      <w:divBdr>
        <w:top w:val="none" w:sz="0" w:space="0" w:color="auto"/>
        <w:left w:val="none" w:sz="0" w:space="0" w:color="auto"/>
        <w:bottom w:val="none" w:sz="0" w:space="0" w:color="auto"/>
        <w:right w:val="none" w:sz="0" w:space="0" w:color="auto"/>
      </w:divBdr>
    </w:div>
    <w:div w:id="1258177320">
      <w:bodyDiv w:val="1"/>
      <w:marLeft w:val="0"/>
      <w:marRight w:val="0"/>
      <w:marTop w:val="0"/>
      <w:marBottom w:val="0"/>
      <w:divBdr>
        <w:top w:val="none" w:sz="0" w:space="0" w:color="auto"/>
        <w:left w:val="none" w:sz="0" w:space="0" w:color="auto"/>
        <w:bottom w:val="none" w:sz="0" w:space="0" w:color="auto"/>
        <w:right w:val="none" w:sz="0" w:space="0" w:color="auto"/>
      </w:divBdr>
    </w:div>
    <w:div w:id="1273780041">
      <w:bodyDiv w:val="1"/>
      <w:marLeft w:val="0"/>
      <w:marRight w:val="0"/>
      <w:marTop w:val="0"/>
      <w:marBottom w:val="0"/>
      <w:divBdr>
        <w:top w:val="none" w:sz="0" w:space="0" w:color="auto"/>
        <w:left w:val="none" w:sz="0" w:space="0" w:color="auto"/>
        <w:bottom w:val="none" w:sz="0" w:space="0" w:color="auto"/>
        <w:right w:val="none" w:sz="0" w:space="0" w:color="auto"/>
      </w:divBdr>
    </w:div>
    <w:div w:id="1331718760">
      <w:bodyDiv w:val="1"/>
      <w:marLeft w:val="0"/>
      <w:marRight w:val="0"/>
      <w:marTop w:val="0"/>
      <w:marBottom w:val="0"/>
      <w:divBdr>
        <w:top w:val="none" w:sz="0" w:space="0" w:color="auto"/>
        <w:left w:val="none" w:sz="0" w:space="0" w:color="auto"/>
        <w:bottom w:val="none" w:sz="0" w:space="0" w:color="auto"/>
        <w:right w:val="none" w:sz="0" w:space="0" w:color="auto"/>
      </w:divBdr>
    </w:div>
    <w:div w:id="1426457823">
      <w:bodyDiv w:val="1"/>
      <w:marLeft w:val="0"/>
      <w:marRight w:val="0"/>
      <w:marTop w:val="0"/>
      <w:marBottom w:val="0"/>
      <w:divBdr>
        <w:top w:val="none" w:sz="0" w:space="0" w:color="auto"/>
        <w:left w:val="none" w:sz="0" w:space="0" w:color="auto"/>
        <w:bottom w:val="none" w:sz="0" w:space="0" w:color="auto"/>
        <w:right w:val="none" w:sz="0" w:space="0" w:color="auto"/>
      </w:divBdr>
    </w:div>
    <w:div w:id="1461995776">
      <w:bodyDiv w:val="1"/>
      <w:marLeft w:val="0"/>
      <w:marRight w:val="0"/>
      <w:marTop w:val="0"/>
      <w:marBottom w:val="0"/>
      <w:divBdr>
        <w:top w:val="none" w:sz="0" w:space="0" w:color="auto"/>
        <w:left w:val="none" w:sz="0" w:space="0" w:color="auto"/>
        <w:bottom w:val="none" w:sz="0" w:space="0" w:color="auto"/>
        <w:right w:val="none" w:sz="0" w:space="0" w:color="auto"/>
      </w:divBdr>
    </w:div>
    <w:div w:id="1503428225">
      <w:bodyDiv w:val="1"/>
      <w:marLeft w:val="0"/>
      <w:marRight w:val="0"/>
      <w:marTop w:val="0"/>
      <w:marBottom w:val="0"/>
      <w:divBdr>
        <w:top w:val="none" w:sz="0" w:space="0" w:color="auto"/>
        <w:left w:val="none" w:sz="0" w:space="0" w:color="auto"/>
        <w:bottom w:val="none" w:sz="0" w:space="0" w:color="auto"/>
        <w:right w:val="none" w:sz="0" w:space="0" w:color="auto"/>
      </w:divBdr>
    </w:div>
    <w:div w:id="1558735722">
      <w:bodyDiv w:val="1"/>
      <w:marLeft w:val="0"/>
      <w:marRight w:val="0"/>
      <w:marTop w:val="0"/>
      <w:marBottom w:val="0"/>
      <w:divBdr>
        <w:top w:val="none" w:sz="0" w:space="0" w:color="auto"/>
        <w:left w:val="none" w:sz="0" w:space="0" w:color="auto"/>
        <w:bottom w:val="none" w:sz="0" w:space="0" w:color="auto"/>
        <w:right w:val="none" w:sz="0" w:space="0" w:color="auto"/>
      </w:divBdr>
    </w:div>
    <w:div w:id="1569880454">
      <w:bodyDiv w:val="1"/>
      <w:marLeft w:val="0"/>
      <w:marRight w:val="0"/>
      <w:marTop w:val="0"/>
      <w:marBottom w:val="0"/>
      <w:divBdr>
        <w:top w:val="none" w:sz="0" w:space="0" w:color="auto"/>
        <w:left w:val="none" w:sz="0" w:space="0" w:color="auto"/>
        <w:bottom w:val="none" w:sz="0" w:space="0" w:color="auto"/>
        <w:right w:val="none" w:sz="0" w:space="0" w:color="auto"/>
      </w:divBdr>
    </w:div>
    <w:div w:id="1654793544">
      <w:bodyDiv w:val="1"/>
      <w:marLeft w:val="0"/>
      <w:marRight w:val="0"/>
      <w:marTop w:val="0"/>
      <w:marBottom w:val="0"/>
      <w:divBdr>
        <w:top w:val="none" w:sz="0" w:space="0" w:color="auto"/>
        <w:left w:val="none" w:sz="0" w:space="0" w:color="auto"/>
        <w:bottom w:val="none" w:sz="0" w:space="0" w:color="auto"/>
        <w:right w:val="none" w:sz="0" w:space="0" w:color="auto"/>
      </w:divBdr>
    </w:div>
    <w:div w:id="1659916221">
      <w:bodyDiv w:val="1"/>
      <w:marLeft w:val="0"/>
      <w:marRight w:val="0"/>
      <w:marTop w:val="0"/>
      <w:marBottom w:val="0"/>
      <w:divBdr>
        <w:top w:val="none" w:sz="0" w:space="0" w:color="auto"/>
        <w:left w:val="none" w:sz="0" w:space="0" w:color="auto"/>
        <w:bottom w:val="none" w:sz="0" w:space="0" w:color="auto"/>
        <w:right w:val="none" w:sz="0" w:space="0" w:color="auto"/>
      </w:divBdr>
    </w:div>
    <w:div w:id="1682317164">
      <w:bodyDiv w:val="1"/>
      <w:marLeft w:val="0"/>
      <w:marRight w:val="0"/>
      <w:marTop w:val="0"/>
      <w:marBottom w:val="0"/>
      <w:divBdr>
        <w:top w:val="none" w:sz="0" w:space="0" w:color="auto"/>
        <w:left w:val="none" w:sz="0" w:space="0" w:color="auto"/>
        <w:bottom w:val="none" w:sz="0" w:space="0" w:color="auto"/>
        <w:right w:val="none" w:sz="0" w:space="0" w:color="auto"/>
      </w:divBdr>
    </w:div>
    <w:div w:id="1685786194">
      <w:bodyDiv w:val="1"/>
      <w:marLeft w:val="0"/>
      <w:marRight w:val="0"/>
      <w:marTop w:val="0"/>
      <w:marBottom w:val="0"/>
      <w:divBdr>
        <w:top w:val="none" w:sz="0" w:space="0" w:color="auto"/>
        <w:left w:val="none" w:sz="0" w:space="0" w:color="auto"/>
        <w:bottom w:val="none" w:sz="0" w:space="0" w:color="auto"/>
        <w:right w:val="none" w:sz="0" w:space="0" w:color="auto"/>
      </w:divBdr>
    </w:div>
    <w:div w:id="1701512498">
      <w:bodyDiv w:val="1"/>
      <w:marLeft w:val="0"/>
      <w:marRight w:val="0"/>
      <w:marTop w:val="0"/>
      <w:marBottom w:val="0"/>
      <w:divBdr>
        <w:top w:val="none" w:sz="0" w:space="0" w:color="auto"/>
        <w:left w:val="none" w:sz="0" w:space="0" w:color="auto"/>
        <w:bottom w:val="none" w:sz="0" w:space="0" w:color="auto"/>
        <w:right w:val="none" w:sz="0" w:space="0" w:color="auto"/>
      </w:divBdr>
      <w:divsChild>
        <w:div w:id="1431244186">
          <w:marLeft w:val="0"/>
          <w:marRight w:val="0"/>
          <w:marTop w:val="0"/>
          <w:marBottom w:val="0"/>
          <w:divBdr>
            <w:top w:val="none" w:sz="0" w:space="0" w:color="auto"/>
            <w:left w:val="none" w:sz="0" w:space="0" w:color="auto"/>
            <w:bottom w:val="none" w:sz="0" w:space="0" w:color="auto"/>
            <w:right w:val="none" w:sz="0" w:space="0" w:color="auto"/>
          </w:divBdr>
          <w:divsChild>
            <w:div w:id="229851273">
              <w:marLeft w:val="-225"/>
              <w:marRight w:val="-225"/>
              <w:marTop w:val="0"/>
              <w:marBottom w:val="0"/>
              <w:divBdr>
                <w:top w:val="none" w:sz="0" w:space="0" w:color="auto"/>
                <w:left w:val="none" w:sz="0" w:space="0" w:color="auto"/>
                <w:bottom w:val="none" w:sz="0" w:space="0" w:color="auto"/>
                <w:right w:val="none" w:sz="0" w:space="0" w:color="auto"/>
              </w:divBdr>
              <w:divsChild>
                <w:div w:id="2042583920">
                  <w:marLeft w:val="0"/>
                  <w:marRight w:val="0"/>
                  <w:marTop w:val="0"/>
                  <w:marBottom w:val="0"/>
                  <w:divBdr>
                    <w:top w:val="none" w:sz="0" w:space="0" w:color="auto"/>
                    <w:left w:val="none" w:sz="0" w:space="0" w:color="auto"/>
                    <w:bottom w:val="none" w:sz="0" w:space="0" w:color="auto"/>
                    <w:right w:val="none" w:sz="0" w:space="0" w:color="auto"/>
                  </w:divBdr>
                  <w:divsChild>
                    <w:div w:id="3553207">
                      <w:marLeft w:val="-225"/>
                      <w:marRight w:val="-225"/>
                      <w:marTop w:val="0"/>
                      <w:marBottom w:val="0"/>
                      <w:divBdr>
                        <w:top w:val="none" w:sz="0" w:space="0" w:color="auto"/>
                        <w:left w:val="none" w:sz="0" w:space="0" w:color="auto"/>
                        <w:bottom w:val="none" w:sz="0" w:space="0" w:color="auto"/>
                        <w:right w:val="none" w:sz="0" w:space="0" w:color="auto"/>
                      </w:divBdr>
                      <w:divsChild>
                        <w:div w:id="17839621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237907">
      <w:bodyDiv w:val="1"/>
      <w:marLeft w:val="0"/>
      <w:marRight w:val="0"/>
      <w:marTop w:val="0"/>
      <w:marBottom w:val="0"/>
      <w:divBdr>
        <w:top w:val="none" w:sz="0" w:space="0" w:color="auto"/>
        <w:left w:val="none" w:sz="0" w:space="0" w:color="auto"/>
        <w:bottom w:val="none" w:sz="0" w:space="0" w:color="auto"/>
        <w:right w:val="none" w:sz="0" w:space="0" w:color="auto"/>
      </w:divBdr>
      <w:divsChild>
        <w:div w:id="1423600026">
          <w:marLeft w:val="0"/>
          <w:marRight w:val="0"/>
          <w:marTop w:val="0"/>
          <w:marBottom w:val="0"/>
          <w:divBdr>
            <w:top w:val="none" w:sz="0" w:space="0" w:color="auto"/>
            <w:left w:val="none" w:sz="0" w:space="0" w:color="auto"/>
            <w:bottom w:val="none" w:sz="0" w:space="0" w:color="auto"/>
            <w:right w:val="none" w:sz="0" w:space="0" w:color="auto"/>
          </w:divBdr>
          <w:divsChild>
            <w:div w:id="1124153440">
              <w:marLeft w:val="-225"/>
              <w:marRight w:val="-225"/>
              <w:marTop w:val="0"/>
              <w:marBottom w:val="0"/>
              <w:divBdr>
                <w:top w:val="none" w:sz="0" w:space="0" w:color="auto"/>
                <w:left w:val="none" w:sz="0" w:space="0" w:color="auto"/>
                <w:bottom w:val="none" w:sz="0" w:space="0" w:color="auto"/>
                <w:right w:val="none" w:sz="0" w:space="0" w:color="auto"/>
              </w:divBdr>
              <w:divsChild>
                <w:div w:id="1627198504">
                  <w:marLeft w:val="0"/>
                  <w:marRight w:val="0"/>
                  <w:marTop w:val="0"/>
                  <w:marBottom w:val="0"/>
                  <w:divBdr>
                    <w:top w:val="none" w:sz="0" w:space="0" w:color="auto"/>
                    <w:left w:val="none" w:sz="0" w:space="0" w:color="auto"/>
                    <w:bottom w:val="none" w:sz="0" w:space="0" w:color="auto"/>
                    <w:right w:val="none" w:sz="0" w:space="0" w:color="auto"/>
                  </w:divBdr>
                  <w:divsChild>
                    <w:div w:id="1112440049">
                      <w:marLeft w:val="-225"/>
                      <w:marRight w:val="-225"/>
                      <w:marTop w:val="0"/>
                      <w:marBottom w:val="0"/>
                      <w:divBdr>
                        <w:top w:val="none" w:sz="0" w:space="0" w:color="auto"/>
                        <w:left w:val="none" w:sz="0" w:space="0" w:color="auto"/>
                        <w:bottom w:val="none" w:sz="0" w:space="0" w:color="auto"/>
                        <w:right w:val="none" w:sz="0" w:space="0" w:color="auto"/>
                      </w:divBdr>
                      <w:divsChild>
                        <w:div w:id="659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4844">
      <w:bodyDiv w:val="1"/>
      <w:marLeft w:val="0"/>
      <w:marRight w:val="0"/>
      <w:marTop w:val="0"/>
      <w:marBottom w:val="0"/>
      <w:divBdr>
        <w:top w:val="none" w:sz="0" w:space="0" w:color="auto"/>
        <w:left w:val="none" w:sz="0" w:space="0" w:color="auto"/>
        <w:bottom w:val="none" w:sz="0" w:space="0" w:color="auto"/>
        <w:right w:val="none" w:sz="0" w:space="0" w:color="auto"/>
      </w:divBdr>
    </w:div>
    <w:div w:id="1919826455">
      <w:bodyDiv w:val="1"/>
      <w:marLeft w:val="0"/>
      <w:marRight w:val="0"/>
      <w:marTop w:val="0"/>
      <w:marBottom w:val="0"/>
      <w:divBdr>
        <w:top w:val="none" w:sz="0" w:space="0" w:color="auto"/>
        <w:left w:val="none" w:sz="0" w:space="0" w:color="auto"/>
        <w:bottom w:val="none" w:sz="0" w:space="0" w:color="auto"/>
        <w:right w:val="none" w:sz="0" w:space="0" w:color="auto"/>
      </w:divBdr>
    </w:div>
    <w:div w:id="1932811477">
      <w:bodyDiv w:val="1"/>
      <w:marLeft w:val="0"/>
      <w:marRight w:val="0"/>
      <w:marTop w:val="0"/>
      <w:marBottom w:val="0"/>
      <w:divBdr>
        <w:top w:val="none" w:sz="0" w:space="0" w:color="auto"/>
        <w:left w:val="none" w:sz="0" w:space="0" w:color="auto"/>
        <w:bottom w:val="none" w:sz="0" w:space="0" w:color="auto"/>
        <w:right w:val="none" w:sz="0" w:space="0" w:color="auto"/>
      </w:divBdr>
    </w:div>
    <w:div w:id="2075160434">
      <w:bodyDiv w:val="1"/>
      <w:marLeft w:val="0"/>
      <w:marRight w:val="0"/>
      <w:marTop w:val="0"/>
      <w:marBottom w:val="0"/>
      <w:divBdr>
        <w:top w:val="none" w:sz="0" w:space="0" w:color="auto"/>
        <w:left w:val="none" w:sz="0" w:space="0" w:color="auto"/>
        <w:bottom w:val="none" w:sz="0" w:space="0" w:color="auto"/>
        <w:right w:val="none" w:sz="0" w:space="0" w:color="auto"/>
      </w:divBdr>
    </w:div>
    <w:div w:id="2098936225">
      <w:bodyDiv w:val="1"/>
      <w:marLeft w:val="0"/>
      <w:marRight w:val="0"/>
      <w:marTop w:val="0"/>
      <w:marBottom w:val="0"/>
      <w:divBdr>
        <w:top w:val="none" w:sz="0" w:space="0" w:color="auto"/>
        <w:left w:val="none" w:sz="0" w:space="0" w:color="auto"/>
        <w:bottom w:val="none" w:sz="0" w:space="0" w:color="auto"/>
        <w:right w:val="none" w:sz="0" w:space="0" w:color="auto"/>
      </w:divBdr>
    </w:div>
    <w:div w:id="2108839636">
      <w:bodyDiv w:val="1"/>
      <w:marLeft w:val="0"/>
      <w:marRight w:val="0"/>
      <w:marTop w:val="0"/>
      <w:marBottom w:val="0"/>
      <w:divBdr>
        <w:top w:val="none" w:sz="0" w:space="0" w:color="auto"/>
        <w:left w:val="none" w:sz="0" w:space="0" w:color="auto"/>
        <w:bottom w:val="none" w:sz="0" w:space="0" w:color="auto"/>
        <w:right w:val="none" w:sz="0" w:space="0" w:color="auto"/>
      </w:divBdr>
    </w:div>
    <w:div w:id="21135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westberkshire" TargetMode="External"/><Relationship Id="rId13" Type="http://schemas.openxmlformats.org/officeDocument/2006/relationships/hyperlink" Target="https://info.westberks.gov.uk/wbcmi" TargetMode="External"/><Relationship Id="rId18" Type="http://schemas.openxmlformats.org/officeDocument/2006/relationships/image" Target="media/image4.jpeg"/><Relationship Id="rId26" Type="http://schemas.openxmlformats.org/officeDocument/2006/relationships/hyperlink" Target="http://skynet/dm/Functions/media/Resourcees%20for%20local%20authorities/www.gov.uk/register-to-vote"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decisionmaking.westberks.gov.uk" TargetMode="External"/><Relationship Id="rId12" Type="http://schemas.openxmlformats.org/officeDocument/2006/relationships/hyperlink" Target="http://protect-eu.mimecast.com/s/AOuwC6RyVUrYYmyTph7Uc?domain=track.vuelio.uk.com" TargetMode="External"/><Relationship Id="rId17" Type="http://schemas.openxmlformats.org/officeDocument/2006/relationships/hyperlink" Target="http://protect-eu.mimecast.com/s/nveuC32vJfp6A7wsgcEMC?domain=track.vuelio.uk.com" TargetMode="External"/><Relationship Id="rId25" Type="http://schemas.openxmlformats.org/officeDocument/2006/relationships/hyperlink" Target="https://info.westberks.gov.uk/coronavirus-communityhub" TargetMode="External"/><Relationship Id="rId2" Type="http://schemas.openxmlformats.org/officeDocument/2006/relationships/numbering" Target="numbering.xml"/><Relationship Id="rId16" Type="http://schemas.openxmlformats.org/officeDocument/2006/relationships/hyperlink" Target="https://info.westberks.gov.uk/article/37396" TargetMode="External"/><Relationship Id="rId20" Type="http://schemas.openxmlformats.org/officeDocument/2006/relationships/hyperlink" Target="mailto:trafficandroadsafety@westberk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info.westberks.gov.uk/CHttpHandler.ashx?id=49163&amp;p=0" TargetMode="External"/><Relationship Id="rId24" Type="http://schemas.openxmlformats.org/officeDocument/2006/relationships/hyperlink" Target="https://info.westberks.gov.uk/coronavirus-business" TargetMode="External"/><Relationship Id="rId5" Type="http://schemas.openxmlformats.org/officeDocument/2006/relationships/webSettings" Target="webSettings.xml"/><Relationship Id="rId15" Type="http://schemas.openxmlformats.org/officeDocument/2006/relationships/hyperlink" Target="https://info.westberks.gov.uk/article/37434" TargetMode="External"/><Relationship Id="rId23" Type="http://schemas.openxmlformats.org/officeDocument/2006/relationships/hyperlink" Target="https://info.westberks.gov.uk/coronavirus-resident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decisionmaking.westberks.gov.uk/documents/s85118/9a.%20Recovery%20Strategy.pdf" TargetMode="External"/><Relationship Id="rId14" Type="http://schemas.openxmlformats.org/officeDocument/2006/relationships/image" Target="media/image3.jpeg"/><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hyperlink" Target="https://protect-eu.mimecast.com/s/vroJCD9rEi5AWqZuWUrHs?domain=thefutureroyalberkshire.uk.engagement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4345-2966-453E-AC5E-CA6CA5F3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Ethelston</dc:creator>
  <cp:keywords/>
  <dc:description/>
  <cp:lastModifiedBy>Christine McGarvie</cp:lastModifiedBy>
  <cp:revision>2</cp:revision>
  <cp:lastPrinted>2020-01-01T18:24:00Z</cp:lastPrinted>
  <dcterms:created xsi:type="dcterms:W3CDTF">2020-10-19T14:27:00Z</dcterms:created>
  <dcterms:modified xsi:type="dcterms:W3CDTF">2020-10-19T14:27:00Z</dcterms:modified>
</cp:coreProperties>
</file>